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635EB" w:rsidRPr="00B17EEB" w:rsidRDefault="009635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36558F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« 14 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июня 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201</w:t>
      </w:r>
      <w:r w:rsidR="00995932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DB6FF9" w:rsidRPr="00DB6FF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 xml:space="preserve">№ </w:t>
      </w:r>
      <w:r>
        <w:rPr>
          <w:rFonts w:ascii="Arial" w:eastAsia="Times New Roman" w:hAnsi="Arial" w:cs="Arial"/>
          <w:sz w:val="24"/>
          <w:szCs w:val="24"/>
          <w:lang w:eastAsia="ar-SA"/>
        </w:rPr>
        <w:t>88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F69B1" w:rsidRPr="00EF69B1" w:rsidRDefault="00EF69B1" w:rsidP="00EF69B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EF69B1">
        <w:rPr>
          <w:rFonts w:ascii="Arial" w:eastAsia="Times New Roman" w:hAnsi="Arial" w:cs="Arial"/>
          <w:sz w:val="24"/>
          <w:szCs w:val="20"/>
          <w:lang w:eastAsia="ru-RU"/>
        </w:rPr>
        <w:t>Об утверждении границ охранной зоны</w:t>
      </w:r>
    </w:p>
    <w:p w:rsidR="00EF69B1" w:rsidRPr="00EF69B1" w:rsidRDefault="00EF69B1" w:rsidP="00EF69B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EF69B1" w:rsidRPr="00EF69B1" w:rsidRDefault="00EF69B1" w:rsidP="00EF69B1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  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Руководствуясь п.3 ст.56 Земельного кодекса Российской Федерации, п.4 Правил о предоставлении документов, направляемых или предоставляемых в соответствии с частями 1,3 –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недвижимости», утвержденными Постановлением Правительства Российской Федерации от 31.12.2015 №1532, п.9 ст.32 Федерального закона от 13.07.2015 № 218-ФЗ «О государственной регистрации недвижимости», Постановлением Правительства Российской Федерации от 08.09.2017 № 1083, заявлением </w:t>
      </w:r>
      <w:r w:rsidR="00BD7A84">
        <w:rPr>
          <w:rFonts w:ascii="Arial" w:eastAsia="Times New Roman" w:hAnsi="Arial" w:cs="Arial"/>
          <w:sz w:val="24"/>
          <w:szCs w:val="20"/>
          <w:lang w:eastAsia="ru-RU"/>
        </w:rPr>
        <w:t>ПА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О "Газпром </w:t>
      </w:r>
      <w:r>
        <w:rPr>
          <w:rFonts w:ascii="Arial" w:eastAsia="Times New Roman" w:hAnsi="Arial" w:cs="Arial"/>
          <w:sz w:val="24"/>
          <w:szCs w:val="20"/>
          <w:lang w:eastAsia="ru-RU"/>
        </w:rPr>
        <w:t>" №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ru-RU"/>
        </w:rPr>
        <w:t>6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0</w:t>
      </w:r>
      <w:r>
        <w:rPr>
          <w:rFonts w:ascii="Arial" w:eastAsia="Times New Roman" w:hAnsi="Arial" w:cs="Arial"/>
          <w:sz w:val="24"/>
          <w:szCs w:val="20"/>
          <w:lang w:eastAsia="ru-RU"/>
        </w:rPr>
        <w:t>/16 от 27.04.2018г.</w:t>
      </w:r>
    </w:p>
    <w:p w:rsidR="00EF69B1" w:rsidRPr="00EF69B1" w:rsidRDefault="00EF69B1" w:rsidP="00EF69B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EF69B1" w:rsidRPr="00EF69B1" w:rsidRDefault="00EF69B1" w:rsidP="00EF69B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EF69B1" w:rsidRPr="00EF69B1" w:rsidRDefault="00EF69B1" w:rsidP="00EF69B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EF69B1">
        <w:rPr>
          <w:rFonts w:ascii="Arial" w:eastAsia="Times New Roman" w:hAnsi="Arial" w:cs="Arial"/>
          <w:sz w:val="24"/>
          <w:szCs w:val="20"/>
          <w:lang w:eastAsia="ru-RU"/>
        </w:rPr>
        <w:t>ПОСТАНОВЛЯЮ:</w:t>
      </w:r>
    </w:p>
    <w:p w:rsidR="00B17EEB" w:rsidRPr="0060599A" w:rsidRDefault="00EF69B1" w:rsidP="0060599A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1.Утвердить границы охранной зоны производственно-технологического комплекса Газопровод-отвод и ГРС с. 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Молчанов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о газопровода </w:t>
      </w:r>
      <w:proofErr w:type="spellStart"/>
      <w:r w:rsidRPr="00EF69B1">
        <w:rPr>
          <w:rFonts w:ascii="Arial" w:eastAsia="Times New Roman" w:hAnsi="Arial" w:cs="Arial"/>
          <w:sz w:val="24"/>
          <w:szCs w:val="20"/>
          <w:lang w:eastAsia="ru-RU"/>
        </w:rPr>
        <w:t>Парабель</w:t>
      </w:r>
      <w:proofErr w:type="spellEnd"/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-Кузбасс, состоящий из газопровода-отвода к ГРС с. 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Молчаново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 и ГРС с. 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Молчаново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, площадью 44 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495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proofErr w:type="spellStart"/>
      <w:r w:rsidRPr="00EF69B1">
        <w:rPr>
          <w:rFonts w:ascii="Arial" w:eastAsia="Times New Roman" w:hAnsi="Arial" w:cs="Arial"/>
          <w:sz w:val="24"/>
          <w:szCs w:val="20"/>
          <w:lang w:eastAsia="ru-RU"/>
        </w:rPr>
        <w:t>кв.м</w:t>
      </w:r>
      <w:proofErr w:type="spellEnd"/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., находящегося в собственности 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ПА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>О "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Газпром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", в соответствии с текстовым и графическим описанием границ зон с особыми условиями использования территории (охранная зона производственно-технологического комплекса Газопровод-отвод и ГРС с. 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Молчаново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 газопровода </w:t>
      </w:r>
      <w:proofErr w:type="spellStart"/>
      <w:r w:rsidRPr="00EF69B1">
        <w:rPr>
          <w:rFonts w:ascii="Arial" w:eastAsia="Times New Roman" w:hAnsi="Arial" w:cs="Arial"/>
          <w:sz w:val="24"/>
          <w:szCs w:val="20"/>
          <w:lang w:eastAsia="ru-RU"/>
        </w:rPr>
        <w:t>Парабель</w:t>
      </w:r>
      <w:proofErr w:type="spellEnd"/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-Кузбасс, состоящий из газопровода-отвода к ГРС с. </w:t>
      </w:r>
      <w:r w:rsidR="008C31ED">
        <w:rPr>
          <w:rFonts w:ascii="Arial" w:eastAsia="Times New Roman" w:hAnsi="Arial" w:cs="Arial"/>
          <w:sz w:val="24"/>
          <w:szCs w:val="20"/>
          <w:lang w:eastAsia="ru-RU"/>
        </w:rPr>
        <w:t>Молчаново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 xml:space="preserve"> и ГРС с. </w:t>
      </w:r>
      <w:r w:rsidR="0060599A">
        <w:rPr>
          <w:rFonts w:ascii="Arial" w:eastAsia="Times New Roman" w:hAnsi="Arial" w:cs="Arial"/>
          <w:sz w:val="24"/>
          <w:szCs w:val="20"/>
          <w:lang w:eastAsia="ru-RU"/>
        </w:rPr>
        <w:t>Молчаново</w:t>
      </w:r>
      <w:r w:rsidRPr="00EF69B1">
        <w:rPr>
          <w:rFonts w:ascii="Arial" w:eastAsia="Times New Roman" w:hAnsi="Arial" w:cs="Arial"/>
          <w:sz w:val="24"/>
          <w:szCs w:val="20"/>
          <w:lang w:eastAsia="ru-RU"/>
        </w:rPr>
        <w:t>), согласно приложению к настоящему постановлению.</w:t>
      </w:r>
    </w:p>
    <w:p w:rsidR="00C8471E" w:rsidRPr="00B17EEB" w:rsidRDefault="00B40F38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2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8471E" w:rsidRPr="00C8471E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 xml:space="preserve">чановского сельского </w:t>
      </w:r>
      <w:proofErr w:type="gramStart"/>
      <w:r w:rsidR="00C8471E">
        <w:rPr>
          <w:rFonts w:ascii="Arial" w:eastAsia="Times New Roman" w:hAnsi="Arial" w:cs="Arial"/>
          <w:sz w:val="24"/>
          <w:szCs w:val="24"/>
          <w:lang w:eastAsia="ar-SA"/>
        </w:rPr>
        <w:t>поселения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>.</w:t>
      </w:r>
      <w:proofErr w:type="gramEnd"/>
    </w:p>
    <w:p w:rsidR="00C8471E" w:rsidRDefault="00B40F38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3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.Настоящее постановление вступает в силу на следующий день после его официального опубликования.</w:t>
      </w:r>
    </w:p>
    <w:p w:rsidR="00B17EEB" w:rsidRDefault="00B40F38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4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.Контроль исполнения настоящего постановления оставляю за собой.</w:t>
      </w:r>
    </w:p>
    <w:p w:rsidR="00A148EA" w:rsidRPr="00B17EEB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6558F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  <w:r w:rsidR="009635EB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8849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А.Л. Гензе</w:t>
      </w:r>
    </w:p>
    <w:p w:rsidR="00C1643E" w:rsidRDefault="00C1643E">
      <w:r>
        <w:br w:type="page"/>
      </w:r>
    </w:p>
    <w:p w:rsidR="00C1643E" w:rsidRDefault="00C1643E" w:rsidP="00B17EEB">
      <w:pPr>
        <w:sectPr w:rsidR="00C164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64C2" w:rsidRDefault="00C1643E" w:rsidP="00B17EEB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45pt;height:592.1pt" o:ole="">
            <v:imagedata r:id="rId5" o:title=""/>
          </v:shape>
          <o:OLEObject Type="Embed" ProgID="FoxitPhantomPDF.Document" ShapeID="_x0000_i1025" DrawAspect="Content" ObjectID="_1591086195" r:id="rId6"/>
        </w:object>
      </w:r>
    </w:p>
    <w:p w:rsidR="00C1643E" w:rsidRPr="00B17EEB" w:rsidRDefault="00C1643E" w:rsidP="00B17EEB">
      <w:r>
        <w:object w:dxaOrig="4320" w:dyaOrig="4320">
          <v:shape id="_x0000_i1028" type="#_x0000_t75" style="width:841.45pt;height:593.2pt" o:ole="">
            <v:imagedata r:id="rId7" o:title=""/>
          </v:shape>
          <o:OLEObject Type="Embed" ProgID="FoxitPhantomPDF.Document" ShapeID="_x0000_i1028" DrawAspect="Content" ObjectID="_1591086196" r:id="rId8"/>
        </w:object>
      </w:r>
      <w:bookmarkStart w:id="0" w:name="_GoBack"/>
      <w:bookmarkEnd w:id="0"/>
    </w:p>
    <w:sectPr w:rsidR="00C1643E" w:rsidRPr="00B17EEB" w:rsidSect="00C1643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50F6A"/>
    <w:rsid w:val="000D377E"/>
    <w:rsid w:val="00215144"/>
    <w:rsid w:val="0030356B"/>
    <w:rsid w:val="0036558F"/>
    <w:rsid w:val="003C1082"/>
    <w:rsid w:val="003C41DF"/>
    <w:rsid w:val="00507E00"/>
    <w:rsid w:val="00552D5B"/>
    <w:rsid w:val="0060599A"/>
    <w:rsid w:val="006D3F1B"/>
    <w:rsid w:val="00754FCF"/>
    <w:rsid w:val="00774382"/>
    <w:rsid w:val="007E3F23"/>
    <w:rsid w:val="008827B3"/>
    <w:rsid w:val="00884943"/>
    <w:rsid w:val="008B3D34"/>
    <w:rsid w:val="008C31ED"/>
    <w:rsid w:val="009635EB"/>
    <w:rsid w:val="00995932"/>
    <w:rsid w:val="009E62DA"/>
    <w:rsid w:val="009F3870"/>
    <w:rsid w:val="00A148EA"/>
    <w:rsid w:val="00B17EEB"/>
    <w:rsid w:val="00B40F38"/>
    <w:rsid w:val="00BD7A84"/>
    <w:rsid w:val="00C1643E"/>
    <w:rsid w:val="00C8471E"/>
    <w:rsid w:val="00DB6FF9"/>
    <w:rsid w:val="00E464C2"/>
    <w:rsid w:val="00E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EA442-35DC-40C0-BCF8-DC282267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6</cp:revision>
  <cp:lastPrinted>2018-06-14T07:04:00Z</cp:lastPrinted>
  <dcterms:created xsi:type="dcterms:W3CDTF">2018-06-14T05:16:00Z</dcterms:created>
  <dcterms:modified xsi:type="dcterms:W3CDTF">2018-06-21T04:37:00Z</dcterms:modified>
</cp:coreProperties>
</file>