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EFB"/>
  <w:body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F52E9">
      <w:pPr>
        <w:pStyle w:val="t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ПРАВИТЕЛЬСТВО РОССИЙСКОЙ ФЕДЕРАЦИИ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F52E9">
      <w:pPr>
        <w:pStyle w:val="t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ПОСТАНОВЛЕНИЕ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F52E9">
      <w:pPr>
        <w:pStyle w:val="t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от 10 июля 2013 г. № 583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F52E9">
      <w:pPr>
        <w:pStyle w:val="c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F52E9">
      <w:pPr>
        <w:pStyle w:val="t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 обеспечении доступа к общедоступной информации о деятельности государственных органов и органов местного самоуправления </w:t>
      </w:r>
      <w:r>
        <w:rPr>
          <w:rStyle w:val="ed"/>
          <w:color w:val="333333"/>
          <w:sz w:val="27"/>
          <w:szCs w:val="27"/>
        </w:rPr>
        <w:t>на их официальных сайтах</w:t>
      </w:r>
      <w:r>
        <w:rPr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в информационно-телекоммуникационной сети "Интернет" в форме открытых данных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(Наименование в редакции Постановления Правительства Российской Федерации от 10.11.2022 № 2025)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F52E9">
      <w:pPr>
        <w:pStyle w:val="c"/>
        <w:spacing w:line="300" w:lineRule="auto"/>
        <w:divId w:val="810907594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(В редакции постановлений Правительства Российской Федерации от 20.11.2018 № 1391</w:t>
      </w:r>
      <w:r>
        <w:rPr>
          <w:rStyle w:val="markx"/>
          <w:sz w:val="27"/>
          <w:szCs w:val="27"/>
        </w:rPr>
        <w:t>, от 10.11.2022 № 2025, от 10.11.2023 № 1892)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соответствии с частью 4 статьи 13, частями 7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и 9 статьи 14 Федерального закона </w:t>
      </w:r>
      <w:r>
        <w:rPr>
          <w:rStyle w:val="cmd"/>
          <w:color w:val="333333"/>
          <w:sz w:val="27"/>
          <w:szCs w:val="27"/>
        </w:rPr>
        <w:t>"Об обеспечении доступа к информации о деятельности государственных органов и органов местного самоуправления"</w:t>
      </w:r>
      <w:r>
        <w:rPr>
          <w:color w:val="333333"/>
          <w:sz w:val="27"/>
          <w:szCs w:val="27"/>
        </w:rPr>
        <w:t xml:space="preserve"> Правительство Р</w:t>
      </w:r>
      <w:r>
        <w:rPr>
          <w:color w:val="333333"/>
          <w:sz w:val="27"/>
          <w:szCs w:val="27"/>
        </w:rPr>
        <w:t>оссийской Федерации постановляет: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Утвердить прилагаемые: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Правила отнесения информации к общедоступной информации, размещаемой государственными органами и органами местного самоуправления </w:t>
      </w:r>
      <w:r>
        <w:rPr>
          <w:rStyle w:val="ed"/>
          <w:color w:val="333333"/>
          <w:sz w:val="27"/>
          <w:szCs w:val="27"/>
        </w:rPr>
        <w:t>на их официальных сайтах в информационно-телекоммуникационной сети "И</w:t>
      </w:r>
      <w:r>
        <w:rPr>
          <w:rStyle w:val="ed"/>
          <w:color w:val="333333"/>
          <w:sz w:val="27"/>
          <w:szCs w:val="27"/>
        </w:rPr>
        <w:t>нтернет"</w:t>
      </w:r>
      <w:r>
        <w:rPr>
          <w:color w:val="333333"/>
          <w:sz w:val="27"/>
          <w:szCs w:val="27"/>
        </w:rPr>
        <w:t> в форме открытых данных;</w:t>
      </w:r>
      <w:r>
        <w:rPr>
          <w:rStyle w:val="mark"/>
          <w:sz w:val="27"/>
          <w:szCs w:val="27"/>
        </w:rPr>
        <w:t> (В редакции Постановления Правительства Российской Федерации от 10.11.2022 № 2025)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lastRenderedPageBreak/>
        <w:t>Правила определения периодичности размещения общедоступной информации о деятельности государственных органов и органов местного самоуправле</w:t>
      </w:r>
      <w:r>
        <w:rPr>
          <w:rStyle w:val="ed"/>
          <w:color w:val="333333"/>
          <w:sz w:val="27"/>
          <w:szCs w:val="27"/>
        </w:rPr>
        <w:t>ния на их официальных сайтах в информационно-телекоммуникационной сети "Интернет" в форме открытых данных, сроков ее обновления, обеспечивающих своевременность реализации и защиты пользователями своих прав и законных интересов, а также иных требований к ра</w:t>
      </w:r>
      <w:r>
        <w:rPr>
          <w:rStyle w:val="ed"/>
          <w:color w:val="333333"/>
          <w:sz w:val="27"/>
          <w:szCs w:val="27"/>
        </w:rPr>
        <w:t>змещению указанной информации в форме открытых данных;</w:t>
      </w:r>
      <w:r>
        <w:rPr>
          <w:rStyle w:val="mark"/>
          <w:sz w:val="27"/>
          <w:szCs w:val="27"/>
        </w:rPr>
        <w:t> (В редакции Постановления Правительства Российской Федерации от 10.11.2022 № 2025)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Правила обязательного размещения органами государственной власти субъектов Российской Федерации и органами местного са</w:t>
      </w:r>
      <w:r>
        <w:rPr>
          <w:color w:val="333333"/>
          <w:sz w:val="27"/>
          <w:szCs w:val="27"/>
        </w:rPr>
        <w:t>моуправления общедоступной информации о деятельности органов государственной власти субъектов Российской Федерации и органов местного самоуправления, созданной указанными органами или поступившей к ним при осуществлении полномочий по предметам ведения Росс</w:t>
      </w:r>
      <w:r>
        <w:rPr>
          <w:color w:val="333333"/>
          <w:sz w:val="27"/>
          <w:szCs w:val="27"/>
        </w:rPr>
        <w:t>ийской Федерации и полномочий Российской Федерации по предметам совместного ведения Российской Федерации и субъектов Российской Федерации, переданных для осуществления органам государственной власти субъектов Российской Федерации или органам местного самоу</w:t>
      </w:r>
      <w:r>
        <w:rPr>
          <w:color w:val="333333"/>
          <w:sz w:val="27"/>
          <w:szCs w:val="27"/>
        </w:rPr>
        <w:t>правления, </w:t>
      </w:r>
      <w:r>
        <w:rPr>
          <w:rStyle w:val="ed"/>
          <w:color w:val="333333"/>
          <w:sz w:val="27"/>
          <w:szCs w:val="27"/>
        </w:rPr>
        <w:t>на их официальных сайтах в информационно-телекоммуникационной сети "Интернет"</w:t>
      </w:r>
      <w:r>
        <w:rPr>
          <w:color w:val="333333"/>
          <w:sz w:val="27"/>
          <w:szCs w:val="27"/>
        </w:rPr>
        <w:t> в форме открытых данных;</w:t>
      </w:r>
      <w:r>
        <w:rPr>
          <w:rStyle w:val="mark"/>
          <w:sz w:val="27"/>
          <w:szCs w:val="27"/>
        </w:rPr>
        <w:t> (В редакции Постановления Правительства Российской Федерации от 10.11.2022 № 2025)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изменения, которые вносятся в постановление Правительства Р</w:t>
      </w:r>
      <w:r>
        <w:rPr>
          <w:color w:val="333333"/>
          <w:sz w:val="27"/>
          <w:szCs w:val="27"/>
        </w:rPr>
        <w:t xml:space="preserve">оссийской Федерации </w:t>
      </w:r>
      <w:r>
        <w:rPr>
          <w:rStyle w:val="cmd"/>
          <w:color w:val="333333"/>
          <w:sz w:val="27"/>
          <w:szCs w:val="27"/>
        </w:rPr>
        <w:t>от 24 ноября 2009 г. № 953</w:t>
      </w:r>
      <w:r>
        <w:rPr>
          <w:color w:val="333333"/>
          <w:sz w:val="27"/>
          <w:szCs w:val="27"/>
        </w:rPr>
        <w:t xml:space="preserve"> "Об обеспечении доступа к информации о деятельности Правительства Российской Федерации и федеральных органов исполнительной власти" (Собрание законодательства Российской Федерации, 2009, № 48, ст. 5832).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F52E9">
      <w:pPr>
        <w:pStyle w:val="i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</w:t>
      </w:r>
      <w:r>
        <w:rPr>
          <w:color w:val="333333"/>
          <w:sz w:val="27"/>
          <w:szCs w:val="27"/>
        </w:rPr>
        <w:t>редседатель Правительства</w:t>
      </w:r>
      <w:r>
        <w:rPr>
          <w:color w:val="333333"/>
          <w:sz w:val="27"/>
          <w:szCs w:val="27"/>
        </w:rPr>
        <w:br/>
        <w:t>Российской Федерации                               Д.Медведев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F52E9">
      <w:pPr>
        <w:pStyle w:val="s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УТВЕРЖДЕНЫ</w:t>
      </w:r>
      <w:r>
        <w:rPr>
          <w:color w:val="333333"/>
          <w:sz w:val="27"/>
          <w:szCs w:val="27"/>
        </w:rPr>
        <w:br/>
        <w:t>постановлением Правительства</w:t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</w:rPr>
        <w:lastRenderedPageBreak/>
        <w:t>Российской Федерации</w:t>
      </w:r>
      <w:r>
        <w:rPr>
          <w:color w:val="333333"/>
          <w:sz w:val="27"/>
          <w:szCs w:val="27"/>
        </w:rPr>
        <w:br/>
        <w:t>от 10 июля 2013 г. № 583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F52E9">
      <w:pPr>
        <w:pStyle w:val="t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ПРАВИЛА</w:t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</w:rPr>
        <w:t>отнесения информации к общедоступной информации, размещаемой государственными органами и органами местного самоуправления </w:t>
      </w:r>
      <w:r>
        <w:rPr>
          <w:rStyle w:val="ed"/>
          <w:color w:val="333333"/>
          <w:sz w:val="27"/>
          <w:szCs w:val="27"/>
        </w:rPr>
        <w:t>на их официальных сайтах</w:t>
      </w:r>
      <w:r>
        <w:rPr>
          <w:color w:val="333333"/>
          <w:sz w:val="27"/>
          <w:szCs w:val="27"/>
        </w:rPr>
        <w:t> в информационно-телекоммуникационной сети "Интернет" в форме открытых данных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(Наименование в редакции Постано</w:t>
      </w:r>
      <w:r>
        <w:rPr>
          <w:rStyle w:val="mark"/>
          <w:sz w:val="27"/>
          <w:szCs w:val="27"/>
        </w:rPr>
        <w:t>вления Правительства Российской Федерации от 10.11.2022 № 2025)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F52E9">
      <w:pPr>
        <w:pStyle w:val="c"/>
        <w:spacing w:line="300" w:lineRule="auto"/>
        <w:divId w:val="810907594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(В редакции постановлений Правительства Российской Федерации от 10.11.2022 № 2025, от 10.11.2023 № 1892)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Настоящие Правила устанавливают порядок отнесения информации к общедоступной инф</w:t>
      </w:r>
      <w:r>
        <w:rPr>
          <w:color w:val="333333"/>
          <w:sz w:val="27"/>
          <w:szCs w:val="27"/>
        </w:rPr>
        <w:t>ормации, размещаемой государственными органами и органами местного самоуправления </w:t>
      </w:r>
      <w:r>
        <w:rPr>
          <w:rStyle w:val="ed"/>
          <w:color w:val="333333"/>
          <w:sz w:val="27"/>
          <w:szCs w:val="27"/>
        </w:rPr>
        <w:t>на их официальных сайтах в информационно-телекоммуникационной сети "Интернет" (далее - официальные сайты)</w:t>
      </w:r>
      <w:r>
        <w:rPr>
          <w:color w:val="333333"/>
          <w:sz w:val="27"/>
          <w:szCs w:val="27"/>
        </w:rPr>
        <w:t> в форме открытых данных.</w:t>
      </w:r>
      <w:r>
        <w:rPr>
          <w:rStyle w:val="mark"/>
          <w:sz w:val="27"/>
          <w:szCs w:val="27"/>
        </w:rPr>
        <w:t> (В редакции Постановления Правительства Рос</w:t>
      </w:r>
      <w:r>
        <w:rPr>
          <w:rStyle w:val="mark"/>
          <w:sz w:val="27"/>
          <w:szCs w:val="27"/>
        </w:rPr>
        <w:t>сийской Федерации от 10.11.2022 № 2025)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Отнесение информации к общедоступной информации, размещаемой государственными органами и органами местного самоуправления </w:t>
      </w:r>
      <w:r>
        <w:rPr>
          <w:rStyle w:val="ed"/>
          <w:color w:val="333333"/>
          <w:sz w:val="27"/>
          <w:szCs w:val="27"/>
        </w:rPr>
        <w:t>на их официальных сайтах</w:t>
      </w:r>
      <w:r>
        <w:rPr>
          <w:color w:val="333333"/>
          <w:sz w:val="27"/>
          <w:szCs w:val="27"/>
        </w:rPr>
        <w:t xml:space="preserve"> в форме открытых данных, осуществляется с учетом законодательства </w:t>
      </w:r>
      <w:r>
        <w:rPr>
          <w:color w:val="333333"/>
          <w:sz w:val="27"/>
          <w:szCs w:val="27"/>
        </w:rPr>
        <w:t>Российской Федерации о государственной тайне, законодательства Российской Федерации об информации, информационных технологиях и о защите информации и законодательства Российской Федерации о персональных данных.</w:t>
      </w:r>
      <w:r>
        <w:rPr>
          <w:rStyle w:val="mark"/>
          <w:sz w:val="27"/>
          <w:szCs w:val="27"/>
        </w:rPr>
        <w:t> (В редакции Постановления Правительства Росси</w:t>
      </w:r>
      <w:r>
        <w:rPr>
          <w:rStyle w:val="mark"/>
          <w:sz w:val="27"/>
          <w:szCs w:val="27"/>
        </w:rPr>
        <w:t>йской Федерации от 10.11.2022 № 2025)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 общедоступной информации, размещаемой государственными органами и органами местного самоуправления </w:t>
      </w:r>
      <w:r>
        <w:rPr>
          <w:rStyle w:val="ed"/>
          <w:color w:val="333333"/>
          <w:sz w:val="27"/>
          <w:szCs w:val="27"/>
        </w:rPr>
        <w:t>на их официальных сайтах</w:t>
      </w:r>
      <w:r>
        <w:rPr>
          <w:color w:val="333333"/>
          <w:sz w:val="27"/>
          <w:szCs w:val="27"/>
        </w:rPr>
        <w:t> в форме открытых данных, не может быть отнесена информация о деятельности государственных ор</w:t>
      </w:r>
      <w:r>
        <w:rPr>
          <w:color w:val="333333"/>
          <w:sz w:val="27"/>
          <w:szCs w:val="27"/>
        </w:rPr>
        <w:t xml:space="preserve">ганов и органов местного самоуправления, если в установленном законом порядке указанная информация отнесена к информации </w:t>
      </w:r>
      <w:r>
        <w:rPr>
          <w:color w:val="333333"/>
          <w:sz w:val="27"/>
          <w:szCs w:val="27"/>
        </w:rPr>
        <w:lastRenderedPageBreak/>
        <w:t>ограниченного доступа.</w:t>
      </w:r>
      <w:r>
        <w:rPr>
          <w:rStyle w:val="mark"/>
          <w:sz w:val="27"/>
          <w:szCs w:val="27"/>
        </w:rPr>
        <w:t> (В редакции Постановления Правительства Российской Федерации от 10.11.2022 № 2025)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3. Решение о возможности отне</w:t>
      </w:r>
      <w:r>
        <w:rPr>
          <w:rStyle w:val="edx"/>
          <w:color w:val="333333"/>
          <w:sz w:val="27"/>
          <w:szCs w:val="27"/>
        </w:rPr>
        <w:t>сения информации к общедоступной информации, размещаемой государственными органами и органами местного самоуправления на их официальных сайтах в форме открытых данных, принимается государственным органом или органом местного самоуправления, в результате де</w:t>
      </w:r>
      <w:r>
        <w:rPr>
          <w:rStyle w:val="edx"/>
          <w:color w:val="333333"/>
          <w:sz w:val="27"/>
          <w:szCs w:val="27"/>
        </w:rPr>
        <w:t>ятельности которых создается либо к которым поступает соответствующая информация.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Решение о возможности отнесения содержащейся в государственных информационных системах информации к общедоступной информации, размещаемой государственными органами и органами</w:t>
      </w:r>
      <w:r>
        <w:rPr>
          <w:rStyle w:val="edx"/>
          <w:color w:val="333333"/>
          <w:sz w:val="27"/>
          <w:szCs w:val="27"/>
        </w:rPr>
        <w:t xml:space="preserve"> местного самоуправления на их официальных сайтах в форме открытых данных, принимается государственным органом или органом местного самоуправления, обеспечивающими эксплуатацию (ведение) государственной информационной системы.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(Абзац вступ. в силу со дня в</w:t>
      </w:r>
      <w:r>
        <w:rPr>
          <w:rStyle w:val="markx"/>
          <w:sz w:val="27"/>
          <w:szCs w:val="27"/>
        </w:rPr>
        <w:t>ступления в силу указанных в пункте 2  постановления методических указаний - Постановление Правительства Российской Федерации от 10.11.2023 № 1892)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(Пункт в редакции Постановления Правительства Российской Федерации от 10.11.2023 № 1892)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Обязательному от</w:t>
      </w:r>
      <w:r>
        <w:rPr>
          <w:color w:val="333333"/>
          <w:sz w:val="27"/>
          <w:szCs w:val="27"/>
        </w:rPr>
        <w:t>несению к общедоступной информации, размещаемой государственными органами и органами местного самоуправления </w:t>
      </w:r>
      <w:r>
        <w:rPr>
          <w:rStyle w:val="ed"/>
          <w:color w:val="333333"/>
          <w:sz w:val="27"/>
          <w:szCs w:val="27"/>
        </w:rPr>
        <w:t>на их официальных сайтах</w:t>
      </w:r>
      <w:r>
        <w:rPr>
          <w:color w:val="333333"/>
          <w:sz w:val="27"/>
          <w:szCs w:val="27"/>
        </w:rPr>
        <w:t> в форме открытых данных, подлежит информация, включенная:</w:t>
      </w:r>
      <w:r>
        <w:rPr>
          <w:rStyle w:val="mark"/>
          <w:sz w:val="27"/>
          <w:szCs w:val="27"/>
        </w:rPr>
        <w:t> (В редакции Постановления Правительства Российской Федерации от </w:t>
      </w:r>
      <w:r>
        <w:rPr>
          <w:rStyle w:val="mark"/>
          <w:sz w:val="27"/>
          <w:szCs w:val="27"/>
        </w:rPr>
        <w:t>10.11.2022 № 2025)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перечень общедоступной информации о деятельности федеральных государственных органов, руководство деятельностью которых осуществляет Правительство Российской Федерации, и подведомственных им федеральных государственных органов, разм</w:t>
      </w:r>
      <w:r>
        <w:rPr>
          <w:color w:val="333333"/>
          <w:sz w:val="27"/>
          <w:szCs w:val="27"/>
        </w:rPr>
        <w:t>ещаемой </w:t>
      </w:r>
      <w:r>
        <w:rPr>
          <w:rStyle w:val="ed"/>
          <w:color w:val="333333"/>
          <w:sz w:val="27"/>
          <w:szCs w:val="27"/>
        </w:rPr>
        <w:t>на их официальных сайтах</w:t>
      </w:r>
      <w:r>
        <w:rPr>
          <w:color w:val="333333"/>
          <w:sz w:val="27"/>
          <w:szCs w:val="27"/>
        </w:rPr>
        <w:t> в форме открытых данных, формируемый Правительственной комиссией по координации деятельности открытого правительства и утверждаемый распоряжением Правительства Российской Федерации (для федеральных органов исполнительной вл</w:t>
      </w:r>
      <w:r>
        <w:rPr>
          <w:color w:val="333333"/>
          <w:sz w:val="27"/>
          <w:szCs w:val="27"/>
        </w:rPr>
        <w:t>асти);</w:t>
      </w:r>
      <w:r>
        <w:rPr>
          <w:rStyle w:val="mark"/>
          <w:sz w:val="27"/>
          <w:szCs w:val="27"/>
        </w:rPr>
        <w:t> (В редакции Постановления Правительства Российской Федерации от 10.11.2022 № 2025)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в перечень общедоступной информации о деятельности органов государственной власти субъектов Российской Федерации и органов местного </w:t>
      </w:r>
      <w:r>
        <w:rPr>
          <w:color w:val="333333"/>
          <w:sz w:val="27"/>
          <w:szCs w:val="27"/>
        </w:rPr>
        <w:lastRenderedPageBreak/>
        <w:t>самоуправления, созданной указа</w:t>
      </w:r>
      <w:r>
        <w:rPr>
          <w:color w:val="333333"/>
          <w:sz w:val="27"/>
          <w:szCs w:val="27"/>
        </w:rPr>
        <w:t>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Федерации, переданных для осуществлен</w:t>
      </w:r>
      <w:r>
        <w:rPr>
          <w:color w:val="333333"/>
          <w:sz w:val="27"/>
          <w:szCs w:val="27"/>
        </w:rPr>
        <w:t>ия органам государственной власти субъектов Российской Федерации или органам местного самоуправления, размещаемой </w:t>
      </w:r>
      <w:r>
        <w:rPr>
          <w:rStyle w:val="ed"/>
          <w:color w:val="333333"/>
          <w:sz w:val="27"/>
          <w:szCs w:val="27"/>
        </w:rPr>
        <w:t>на их официальных сайтах</w:t>
      </w:r>
      <w:r>
        <w:rPr>
          <w:color w:val="333333"/>
          <w:sz w:val="27"/>
          <w:szCs w:val="27"/>
        </w:rPr>
        <w:t xml:space="preserve"> в форме открытых данных, формируемый Правительственной комиссией по координации деятельности открытого правительства </w:t>
      </w:r>
      <w:r>
        <w:rPr>
          <w:color w:val="333333"/>
          <w:sz w:val="27"/>
          <w:szCs w:val="27"/>
        </w:rPr>
        <w:t>и утверждаемый распоряжением Правительства Российской Федерации (для органов государственной власти субъектов Российской Федерации и органов местного самоуправления при осуществлении ими полномочий по предметам ведения Российской Федерации и полномочий Рос</w:t>
      </w:r>
      <w:r>
        <w:rPr>
          <w:color w:val="333333"/>
          <w:sz w:val="27"/>
          <w:szCs w:val="27"/>
        </w:rPr>
        <w:t>сийской Федерации по предметам совместного ведения Российской Федерации и субъектов Российской Федерации, переданных для осуществления указанным органам);</w:t>
      </w:r>
      <w:r>
        <w:rPr>
          <w:rStyle w:val="mark"/>
          <w:sz w:val="27"/>
          <w:szCs w:val="27"/>
        </w:rPr>
        <w:t> (В редакции Постановления Правительства Российской Федерации от 10.11.2022 № 2025)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в перечни общед</w:t>
      </w:r>
      <w:r>
        <w:rPr>
          <w:color w:val="333333"/>
          <w:sz w:val="27"/>
          <w:szCs w:val="27"/>
        </w:rPr>
        <w:t>оступной информации о деятельности органов государственной власти субъектов Российской Федерации, иных государственных органов и органов местного самоуправления, размещаемой </w:t>
      </w:r>
      <w:r>
        <w:rPr>
          <w:rStyle w:val="ed"/>
          <w:color w:val="333333"/>
          <w:sz w:val="27"/>
          <w:szCs w:val="27"/>
        </w:rPr>
        <w:t>на их официальных сайтах</w:t>
      </w:r>
      <w:r>
        <w:rPr>
          <w:color w:val="333333"/>
          <w:sz w:val="27"/>
          <w:szCs w:val="27"/>
        </w:rPr>
        <w:t> в форме открытых данных (для органов государственной влас</w:t>
      </w:r>
      <w:r>
        <w:rPr>
          <w:color w:val="333333"/>
          <w:sz w:val="27"/>
          <w:szCs w:val="27"/>
        </w:rPr>
        <w:t>ти субъектов Российской Федерации, иных государственных органов, органов местного самоуправления), утверждаемые соответственно правовым актом органа государственной власти субъекта Российской Федерации, правовым актом иного государственного органа, правовы</w:t>
      </w:r>
      <w:r>
        <w:rPr>
          <w:color w:val="333333"/>
          <w:sz w:val="27"/>
          <w:szCs w:val="27"/>
        </w:rPr>
        <w:t>м актом уполномоченного органа местного самоуправления городского округа и муниципального района.</w:t>
      </w:r>
      <w:r>
        <w:rPr>
          <w:rStyle w:val="mark"/>
          <w:sz w:val="27"/>
          <w:szCs w:val="27"/>
        </w:rPr>
        <w:t> (В редакции Постановления Правительства Российской Федерации от 10.11.2022 № 2025)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Формирование органами государственной власти субъектов Российской Федера</w:t>
      </w:r>
      <w:r>
        <w:rPr>
          <w:color w:val="333333"/>
          <w:sz w:val="27"/>
          <w:szCs w:val="27"/>
        </w:rPr>
        <w:t>ции и органами местного самоуправления перечней, указанных в подпункте "в" пункта 4 настоящих Правил, осуществляется с учетом рекомендаций, предусмотренных типовыми перечнями информации, размещаемой </w:t>
      </w:r>
      <w:r>
        <w:rPr>
          <w:rStyle w:val="ed"/>
          <w:color w:val="333333"/>
          <w:sz w:val="27"/>
          <w:szCs w:val="27"/>
        </w:rPr>
        <w:t>на их официальных сайтах</w:t>
      </w:r>
      <w:r>
        <w:rPr>
          <w:color w:val="333333"/>
          <w:sz w:val="27"/>
          <w:szCs w:val="27"/>
        </w:rPr>
        <w:t> в форме открытых данных, утвержд</w:t>
      </w:r>
      <w:r>
        <w:rPr>
          <w:color w:val="333333"/>
          <w:sz w:val="27"/>
          <w:szCs w:val="27"/>
        </w:rPr>
        <w:t>аемыми Правительственной комиссией по координации деятельности открытого правительства.</w:t>
      </w:r>
      <w:r>
        <w:rPr>
          <w:rStyle w:val="mark"/>
          <w:sz w:val="27"/>
          <w:szCs w:val="27"/>
        </w:rPr>
        <w:t> (В редакции Постановления Правительства Российской Федерации от 10.11.2022 № 2025)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В целях недопущения включения в перечни, указанные в пункте 4 настоящих Правил, ин</w:t>
      </w:r>
      <w:r>
        <w:rPr>
          <w:color w:val="333333"/>
          <w:sz w:val="27"/>
          <w:szCs w:val="27"/>
        </w:rPr>
        <w:t xml:space="preserve">формации, в отношении которой в установленном </w:t>
      </w:r>
      <w:r>
        <w:rPr>
          <w:color w:val="333333"/>
          <w:sz w:val="27"/>
          <w:szCs w:val="27"/>
        </w:rPr>
        <w:lastRenderedPageBreak/>
        <w:t>законом порядке было принято решение об ограничении к ней доступа, предложения о внесении изменений в указанные перечни подлежат согласованию с государственным органом или органом местного самоуправления, преду</w:t>
      </w:r>
      <w:r>
        <w:rPr>
          <w:color w:val="333333"/>
          <w:sz w:val="27"/>
          <w:szCs w:val="27"/>
        </w:rPr>
        <w:t>смотренным пунктом 3 настоящих Правил.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Предложения о внесении изменений в перечень, указанный в подпункте "б" пункта 4 настоящих Правил, подлежат согласованию с уполномоченными федеральными органами исполнительной власти, на которые возложено осуществление</w:t>
      </w:r>
      <w:r>
        <w:rPr>
          <w:color w:val="333333"/>
          <w:sz w:val="27"/>
          <w:szCs w:val="27"/>
        </w:rPr>
        <w:t xml:space="preserve"> контроля за осуществлением органами государственной власти субъекта Российской Федерации соответствующих переданных полномочий по предметам ведения Российской Федерации и полномочий Российской Федерации по предметам совместного ведения Российской Федераци</w:t>
      </w:r>
      <w:r>
        <w:rPr>
          <w:color w:val="333333"/>
          <w:sz w:val="27"/>
          <w:szCs w:val="27"/>
        </w:rPr>
        <w:t>и и субъектов Российской Федерации.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F52E9">
      <w:pPr>
        <w:pStyle w:val="s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УТВЕРЖДЕНЫ</w:t>
      </w:r>
      <w:r>
        <w:rPr>
          <w:color w:val="333333"/>
          <w:sz w:val="27"/>
          <w:szCs w:val="27"/>
        </w:rPr>
        <w:br/>
        <w:t>постановлением Правительства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10 июля 2013 г. № 583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F52E9">
      <w:pPr>
        <w:pStyle w:val="t"/>
        <w:spacing w:line="300" w:lineRule="auto"/>
        <w:divId w:val="8109075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ПРАВИЛА</w:t>
      </w:r>
      <w:r>
        <w:rPr>
          <w:color w:val="333333"/>
          <w:sz w:val="27"/>
          <w:szCs w:val="27"/>
        </w:rPr>
        <w:br/>
      </w:r>
      <w:r>
        <w:rPr>
          <w:rStyle w:val="ed"/>
          <w:color w:val="333333"/>
          <w:sz w:val="27"/>
          <w:szCs w:val="27"/>
        </w:rPr>
        <w:t>определения периодичности размещения общедоступной информации о деятельности государственных органов и органов местного самоуправления на их официальных сайтах в информационно-телекоммуникационной сети "Интернет" в форме открытых данных, сроков ее обновлен</w:t>
      </w:r>
      <w:r>
        <w:rPr>
          <w:rStyle w:val="ed"/>
          <w:color w:val="333333"/>
          <w:sz w:val="27"/>
          <w:szCs w:val="27"/>
        </w:rPr>
        <w:t>ия, обеспечивающих своевременность реализации и защиты пользователями своих прав и законных интересов, а также иных требований к размещению указанной информации в форме открытых данных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(Наименование в редакции  Постановления Правительства Российской Федера</w:t>
      </w:r>
      <w:r>
        <w:rPr>
          <w:rStyle w:val="mark"/>
          <w:sz w:val="27"/>
          <w:szCs w:val="27"/>
        </w:rPr>
        <w:t>ции от 10.11.2022 № 2025)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F52E9">
      <w:pPr>
        <w:pStyle w:val="c"/>
        <w:spacing w:line="300" w:lineRule="auto"/>
        <w:divId w:val="810907594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(В редакции постановлений Правительства Российской Федерации от 20.11.2018 № 1391, от 10.11.2022 № 2025)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lastRenderedPageBreak/>
        <w:t>1. </w:t>
      </w:r>
      <w:r>
        <w:rPr>
          <w:rStyle w:val="ed"/>
          <w:color w:val="333333"/>
          <w:sz w:val="27"/>
          <w:szCs w:val="27"/>
        </w:rPr>
        <w:t>Настоящие Правила устанавливают порядок определения периодичности размещения общедоступной информации о деятельности государственных органов и органов местного самоуправления на их официальных сайтах в информационно-телекоммуникационной сети "Интернет" (да</w:t>
      </w:r>
      <w:r>
        <w:rPr>
          <w:rStyle w:val="ed"/>
          <w:color w:val="333333"/>
          <w:sz w:val="27"/>
          <w:szCs w:val="27"/>
        </w:rPr>
        <w:t>лее - официальные сайты) в форме открытых данных, сроков ее обновления, обеспечивающих своевременность реализации и защиты пользователями своих прав и законных интересов, а также иных требований к размещению указанной информации в форме открытых данных.</w:t>
      </w:r>
      <w:r>
        <w:rPr>
          <w:rStyle w:val="mark"/>
          <w:sz w:val="27"/>
          <w:szCs w:val="27"/>
        </w:rPr>
        <w:t> (В</w:t>
      </w:r>
      <w:r>
        <w:rPr>
          <w:rStyle w:val="mark"/>
          <w:sz w:val="27"/>
          <w:szCs w:val="27"/>
        </w:rPr>
        <w:t xml:space="preserve"> редакции Постановления Правительства Российской Федерации от 10.11.2022 № 2025)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2. При размещении государственными органами и органами местного самоуправления на официальных сайтах общедоступной информации в форме открытых данных государственный орган или</w:t>
      </w:r>
      <w:r>
        <w:rPr>
          <w:rStyle w:val="ed"/>
          <w:color w:val="333333"/>
          <w:sz w:val="27"/>
          <w:szCs w:val="27"/>
        </w:rPr>
        <w:t xml:space="preserve"> орган местного самоуправления обеспечивает создание на своем официальном сайте раздела "Открытые данные". В указанном разделе таких сайтов обеспечивается ведение реестра, состоящего из совокупности сведений об электронных документах, содержащих размещенну</w:t>
      </w:r>
      <w:r>
        <w:rPr>
          <w:rStyle w:val="ed"/>
          <w:color w:val="333333"/>
          <w:sz w:val="27"/>
          <w:szCs w:val="27"/>
        </w:rPr>
        <w:t>ю в форме открытых данных общедоступную информацию (далее - наборы данных) и позволяющих однозначно идентифицировать каждый набор данных и получить в автоматическом режиме ключевые параметры, которые характеризуют набор данных, включая его наименование, об</w:t>
      </w:r>
      <w:r>
        <w:rPr>
          <w:rStyle w:val="ed"/>
          <w:color w:val="333333"/>
          <w:sz w:val="27"/>
          <w:szCs w:val="27"/>
        </w:rPr>
        <w:t>ладателя, гиперссылку на размещение в информационно-телекоммуникационной сети "Интернет" и формат (далее - паспорт набора данных).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 случае отсутствия у органа местного самоуправления официального сайта общедоступная информация о деятельности такого органа</w:t>
      </w:r>
      <w:r>
        <w:rPr>
          <w:rStyle w:val="ed"/>
          <w:color w:val="333333"/>
          <w:sz w:val="27"/>
          <w:szCs w:val="27"/>
        </w:rPr>
        <w:t xml:space="preserve"> в форме открытых данных размещается на официальном сайте субъекта Российской Федерации, на территории которого расположено соответствующее муниципальное образование.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(Пункт в редакции Постановления Правительства Российской Федерации от 10.11.2022 № 2025)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Требования к размещению государственными органами и органами местного самоуправления </w:t>
      </w:r>
      <w:r>
        <w:rPr>
          <w:rStyle w:val="ed"/>
          <w:color w:val="333333"/>
          <w:sz w:val="27"/>
          <w:szCs w:val="27"/>
        </w:rPr>
        <w:t>на официальных сайтах</w:t>
      </w:r>
      <w:r>
        <w:rPr>
          <w:color w:val="333333"/>
          <w:sz w:val="27"/>
          <w:szCs w:val="27"/>
        </w:rPr>
        <w:t> общедоступной информации о деятельности указанных органов в форме открытых данных предусматривают:</w:t>
      </w:r>
      <w:r>
        <w:rPr>
          <w:rStyle w:val="mark"/>
          <w:sz w:val="27"/>
          <w:szCs w:val="27"/>
        </w:rPr>
        <w:t> (В редакции Постановления Правительства Российс</w:t>
      </w:r>
      <w:r>
        <w:rPr>
          <w:rStyle w:val="mark"/>
          <w:sz w:val="27"/>
          <w:szCs w:val="27"/>
        </w:rPr>
        <w:t>кой Федерации от 10.11.2022 № 2025)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требования к форматам и правилам оформления набора данных, а также к содержанию включаемой в них информации;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б) требования к форматам и правилам оформления паспорта наборов данных;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правила размещения </w:t>
      </w:r>
      <w:r>
        <w:rPr>
          <w:rStyle w:val="ed"/>
          <w:color w:val="333333"/>
          <w:sz w:val="27"/>
          <w:szCs w:val="27"/>
        </w:rPr>
        <w:t>на официальных</w:t>
      </w:r>
      <w:r>
        <w:rPr>
          <w:rStyle w:val="ed"/>
          <w:color w:val="333333"/>
          <w:sz w:val="27"/>
          <w:szCs w:val="27"/>
        </w:rPr>
        <w:t xml:space="preserve"> сайтах</w:t>
      </w:r>
      <w:r>
        <w:rPr>
          <w:color w:val="333333"/>
          <w:sz w:val="27"/>
          <w:szCs w:val="27"/>
        </w:rPr>
        <w:t> набора данных и паспорта набора данных;</w:t>
      </w:r>
      <w:r>
        <w:rPr>
          <w:rStyle w:val="mark"/>
          <w:sz w:val="27"/>
          <w:szCs w:val="27"/>
        </w:rPr>
        <w:t> (В редакции Постановления Правительства Российской Федерации от 10.11.2022 № 2025)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правила ведения реестра набора данных;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требования к периодичности размещения и срокам обновления набора данных </w:t>
      </w:r>
      <w:r>
        <w:rPr>
          <w:rStyle w:val="ed"/>
          <w:color w:val="333333"/>
          <w:sz w:val="27"/>
          <w:szCs w:val="27"/>
        </w:rPr>
        <w:t>на офици</w:t>
      </w:r>
      <w:r>
        <w:rPr>
          <w:rStyle w:val="ed"/>
          <w:color w:val="333333"/>
          <w:sz w:val="27"/>
          <w:szCs w:val="27"/>
        </w:rPr>
        <w:t>альных сайтах</w:t>
      </w:r>
      <w:r>
        <w:rPr>
          <w:color w:val="333333"/>
          <w:sz w:val="27"/>
          <w:szCs w:val="27"/>
        </w:rPr>
        <w:t>;</w:t>
      </w:r>
      <w:r>
        <w:rPr>
          <w:rStyle w:val="mark"/>
          <w:sz w:val="27"/>
          <w:szCs w:val="27"/>
        </w:rPr>
        <w:t> (В редакции Постановления Правительства Российской Федерации от 10.11.2022 № 2025)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требования к технологическим, программным и лингвистическим средствам, необходимым для размещения общедоступной информации государственными органами и орга</w:t>
      </w:r>
      <w:r>
        <w:rPr>
          <w:color w:val="333333"/>
          <w:sz w:val="27"/>
          <w:szCs w:val="27"/>
        </w:rPr>
        <w:t>нами местного самоуправления </w:t>
      </w:r>
      <w:r>
        <w:rPr>
          <w:rStyle w:val="ed"/>
          <w:color w:val="333333"/>
          <w:sz w:val="27"/>
          <w:szCs w:val="27"/>
        </w:rPr>
        <w:t>на официальных сайтах</w:t>
      </w:r>
      <w:r>
        <w:rPr>
          <w:color w:val="333333"/>
          <w:sz w:val="27"/>
          <w:szCs w:val="27"/>
        </w:rPr>
        <w:t> в форме открытых данных, а также для обеспечения ее использования.</w:t>
      </w:r>
      <w:r>
        <w:rPr>
          <w:rStyle w:val="mark"/>
          <w:sz w:val="27"/>
          <w:szCs w:val="27"/>
        </w:rPr>
        <w:t> (В редакции Постановления Правительства Российской Федерации от 10.11.2022 № 2025)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4. Требования, указанные в подпунктах "а" - "г" пункта </w:t>
      </w:r>
      <w:r>
        <w:rPr>
          <w:color w:val="333333"/>
          <w:sz w:val="27"/>
          <w:szCs w:val="27"/>
        </w:rPr>
        <w:t>3 настоящих Правил, определяются в соответствии с методическими рекомендациями по размещению государственными органами и органами местного самоуправления на официальных сайтах общедоступной информации в форме открытых данных и техническими требованиями к р</w:t>
      </w:r>
      <w:r>
        <w:rPr>
          <w:color w:val="333333"/>
          <w:sz w:val="27"/>
          <w:szCs w:val="27"/>
        </w:rPr>
        <w:t xml:space="preserve">азмещению такой информации, утверждаемыми Правительственной комиссией по координации деятельности открытого правительства с учетом предложений Министерства экономического развития Российской Федерации, согласованных с </w:t>
      </w:r>
      <w:r>
        <w:rPr>
          <w:rStyle w:val="ed"/>
          <w:color w:val="333333"/>
          <w:sz w:val="27"/>
          <w:szCs w:val="27"/>
        </w:rPr>
        <w:t>Министерством цифрового развития, связ</w:t>
      </w:r>
      <w:r>
        <w:rPr>
          <w:rStyle w:val="ed"/>
          <w:color w:val="333333"/>
          <w:sz w:val="27"/>
          <w:szCs w:val="27"/>
        </w:rPr>
        <w:t>и и массовых коммуникаций Российской Федерации</w:t>
      </w:r>
      <w:r>
        <w:rPr>
          <w:color w:val="333333"/>
          <w:sz w:val="27"/>
          <w:szCs w:val="27"/>
        </w:rPr>
        <w:t xml:space="preserve"> и Федеральной службой безопасности Российской Федерации.</w:t>
      </w:r>
      <w:r>
        <w:rPr>
          <w:rStyle w:val="mark"/>
          <w:sz w:val="27"/>
          <w:szCs w:val="27"/>
        </w:rPr>
        <w:t> (В редакции постановлений Правительства Российской Федерации от 20.11.2018 № 1391, от 10.11.2022 № 2025)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Размещение </w:t>
      </w:r>
      <w:r>
        <w:rPr>
          <w:rStyle w:val="ed"/>
          <w:color w:val="333333"/>
          <w:sz w:val="27"/>
          <w:szCs w:val="27"/>
        </w:rPr>
        <w:t>на официальных сайтах</w:t>
      </w:r>
      <w:r>
        <w:rPr>
          <w:color w:val="333333"/>
          <w:sz w:val="27"/>
          <w:szCs w:val="27"/>
        </w:rPr>
        <w:t> общедоступн</w:t>
      </w:r>
      <w:r>
        <w:rPr>
          <w:color w:val="333333"/>
          <w:sz w:val="27"/>
          <w:szCs w:val="27"/>
        </w:rPr>
        <w:t>ой информации о деятельности государственных органов и органов местного самоуправления в форме открытых данных осуществляется указанными органами исходя из принципов полноты и востребованности такой информации.</w:t>
      </w:r>
      <w:r>
        <w:rPr>
          <w:rStyle w:val="mark"/>
          <w:sz w:val="27"/>
          <w:szCs w:val="27"/>
        </w:rPr>
        <w:t> (В редакции Постановления Правительства Росси</w:t>
      </w:r>
      <w:r>
        <w:rPr>
          <w:rStyle w:val="mark"/>
          <w:sz w:val="27"/>
          <w:szCs w:val="27"/>
        </w:rPr>
        <w:t>йской Федерации от 10.11.2022 № 2025)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Требования к периодичности размещения и срокам обновления наборов данных </w:t>
      </w:r>
      <w:r>
        <w:rPr>
          <w:rStyle w:val="ed"/>
          <w:color w:val="333333"/>
          <w:sz w:val="27"/>
          <w:szCs w:val="27"/>
        </w:rPr>
        <w:t>на официальных сайтах</w:t>
      </w:r>
      <w:r>
        <w:rPr>
          <w:color w:val="333333"/>
          <w:sz w:val="27"/>
          <w:szCs w:val="27"/>
        </w:rPr>
        <w:t> определяются государственным органом или органом местного самоуправления, осуществляющим их размещение на официальных сайта</w:t>
      </w:r>
      <w:r>
        <w:rPr>
          <w:color w:val="333333"/>
          <w:sz w:val="27"/>
          <w:szCs w:val="27"/>
        </w:rPr>
        <w:t xml:space="preserve">х. Указанные требования определяются на основании </w:t>
      </w:r>
      <w:r>
        <w:rPr>
          <w:color w:val="333333"/>
          <w:sz w:val="27"/>
          <w:szCs w:val="27"/>
        </w:rPr>
        <w:lastRenderedPageBreak/>
        <w:t>положений федеральных законов и принятых в соответствии с ними нормативных правовых актов, устанавливающих сроки размещения и периодичность обновления соответствующей информации </w:t>
      </w:r>
      <w:r>
        <w:rPr>
          <w:rStyle w:val="ed"/>
          <w:color w:val="333333"/>
          <w:sz w:val="27"/>
          <w:szCs w:val="27"/>
        </w:rPr>
        <w:t>на официальных сайтах</w:t>
      </w:r>
      <w:r>
        <w:rPr>
          <w:color w:val="333333"/>
          <w:sz w:val="27"/>
          <w:szCs w:val="27"/>
        </w:rPr>
        <w:t>, исход</w:t>
      </w:r>
      <w:r>
        <w:rPr>
          <w:color w:val="333333"/>
          <w:sz w:val="27"/>
          <w:szCs w:val="27"/>
        </w:rPr>
        <w:t>я из соблюдения принципа актуальности и достоверности информации, содержащейся в наборе данных.</w:t>
      </w:r>
      <w:r>
        <w:rPr>
          <w:rStyle w:val="mark"/>
          <w:sz w:val="27"/>
          <w:szCs w:val="27"/>
        </w:rPr>
        <w:t> (В редакции Постановления Правительства Российской Федерации от 10.11.2022 № 2025)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Требования к периодичности размещения и срокам обновления набора данных </w:t>
      </w:r>
      <w:r>
        <w:rPr>
          <w:rStyle w:val="ed"/>
          <w:color w:val="333333"/>
          <w:sz w:val="27"/>
          <w:szCs w:val="27"/>
        </w:rPr>
        <w:t>на оф</w:t>
      </w:r>
      <w:r>
        <w:rPr>
          <w:rStyle w:val="ed"/>
          <w:color w:val="333333"/>
          <w:sz w:val="27"/>
          <w:szCs w:val="27"/>
        </w:rPr>
        <w:t>ициальных сайтах</w:t>
      </w:r>
      <w:r>
        <w:rPr>
          <w:color w:val="333333"/>
          <w:sz w:val="27"/>
          <w:szCs w:val="27"/>
        </w:rPr>
        <w:t> указываются в паспорте набора данных, утверждаемом решением руководителя (заместителя руководителя) соответствующего государственного органа или органа местного самоуправления.</w:t>
      </w:r>
      <w:r>
        <w:rPr>
          <w:rStyle w:val="mark"/>
          <w:sz w:val="27"/>
          <w:szCs w:val="27"/>
        </w:rPr>
        <w:t> (В редакции Постановления Правительства Российской Федерации о</w:t>
      </w:r>
      <w:r>
        <w:rPr>
          <w:rStyle w:val="mark"/>
          <w:sz w:val="27"/>
          <w:szCs w:val="27"/>
        </w:rPr>
        <w:t>т 10.11.2022 № 2025)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Требования к технологическим, программным и лингвистическим средствам, необходимым для размещения информации государственными органами и органами местного самоуправления </w:t>
      </w:r>
      <w:r>
        <w:rPr>
          <w:rStyle w:val="ed"/>
          <w:color w:val="333333"/>
          <w:sz w:val="27"/>
          <w:szCs w:val="27"/>
        </w:rPr>
        <w:t>на официальных сайтах</w:t>
      </w:r>
      <w:r>
        <w:rPr>
          <w:color w:val="333333"/>
          <w:sz w:val="27"/>
          <w:szCs w:val="27"/>
        </w:rPr>
        <w:t> в форме открытых данных, определяются пр</w:t>
      </w:r>
      <w:r>
        <w:rPr>
          <w:color w:val="333333"/>
          <w:sz w:val="27"/>
          <w:szCs w:val="27"/>
        </w:rPr>
        <w:t>иказом </w:t>
      </w:r>
      <w:r>
        <w:rPr>
          <w:rStyle w:val="ed"/>
          <w:color w:val="333333"/>
          <w:sz w:val="27"/>
          <w:szCs w:val="27"/>
        </w:rPr>
        <w:t>Министерства цифрового развития, связи и массовых коммуникаций Российской Федерации</w:t>
      </w:r>
      <w:r>
        <w:rPr>
          <w:color w:val="333333"/>
          <w:sz w:val="27"/>
          <w:szCs w:val="27"/>
        </w:rPr>
        <w:t xml:space="preserve"> по согласованию с Министерством экономического развития Российской Федерации.</w:t>
      </w:r>
      <w:r>
        <w:rPr>
          <w:rStyle w:val="mark"/>
          <w:sz w:val="27"/>
          <w:szCs w:val="27"/>
        </w:rPr>
        <w:t> (В редакции постановлений Правительства Российской Федерации от 20.11.2018 № 1391, от 1</w:t>
      </w:r>
      <w:r>
        <w:rPr>
          <w:rStyle w:val="mark"/>
          <w:sz w:val="27"/>
          <w:szCs w:val="27"/>
        </w:rPr>
        <w:t>0.11.2022 № 2025)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F52E9">
      <w:pPr>
        <w:pStyle w:val="s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УТВЕРЖДЕНЫ</w:t>
      </w:r>
      <w:r>
        <w:rPr>
          <w:color w:val="333333"/>
          <w:sz w:val="27"/>
          <w:szCs w:val="27"/>
        </w:rPr>
        <w:br/>
        <w:t>постановлением Правительства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10 июля 2013 г. № 583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F52E9">
      <w:pPr>
        <w:pStyle w:val="t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ПРАВИЛА</w:t>
      </w:r>
      <w:r>
        <w:rPr>
          <w:color w:val="333333"/>
          <w:sz w:val="27"/>
          <w:szCs w:val="27"/>
        </w:rPr>
        <w:br/>
        <w:t>обязательного размещения органами государственной власти субъектов Российской Федерации и органами местного самоуправления общедоступной и</w:t>
      </w:r>
      <w:r>
        <w:rPr>
          <w:color w:val="333333"/>
          <w:sz w:val="27"/>
          <w:szCs w:val="27"/>
        </w:rPr>
        <w:t>нформации о деятельности органов государственной власти субъектов Российской Федерации и органов местного самоуправления, созданной указанными органами или поступившей к ним при осуществлении полномочий по предметам ведения Российской Федерации и полномочи</w:t>
      </w:r>
      <w:r>
        <w:rPr>
          <w:color w:val="333333"/>
          <w:sz w:val="27"/>
          <w:szCs w:val="27"/>
        </w:rPr>
        <w:t xml:space="preserve">й Российской Федерации по предметам совместного ведения </w:t>
      </w:r>
      <w:r>
        <w:rPr>
          <w:color w:val="333333"/>
          <w:sz w:val="27"/>
          <w:szCs w:val="27"/>
        </w:rPr>
        <w:lastRenderedPageBreak/>
        <w:t>Российской Федерации и субъектов Российской Федерации, переданных для осуществления органам государственной власти субъектов Российской Федерации или органам местного самоуправления, </w:t>
      </w:r>
      <w:r>
        <w:rPr>
          <w:rStyle w:val="ed"/>
          <w:color w:val="333333"/>
          <w:sz w:val="27"/>
          <w:szCs w:val="27"/>
        </w:rPr>
        <w:t>на их официальных</w:t>
      </w:r>
      <w:r>
        <w:rPr>
          <w:rStyle w:val="ed"/>
          <w:color w:val="333333"/>
          <w:sz w:val="27"/>
          <w:szCs w:val="27"/>
        </w:rPr>
        <w:t xml:space="preserve"> сайтах</w:t>
      </w:r>
      <w:r>
        <w:rPr>
          <w:color w:val="333333"/>
          <w:sz w:val="27"/>
          <w:szCs w:val="27"/>
        </w:rPr>
        <w:t xml:space="preserve"> в информационно-телекоммуникационной сети "Интернет" в форме открытых данных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(Наименование в редакции Постановления Правительства Российской Федерации от 10.11.2022 № 2025)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F52E9">
      <w:pPr>
        <w:pStyle w:val="c"/>
        <w:spacing w:line="300" w:lineRule="auto"/>
        <w:divId w:val="810907594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(В редакции постановлений Правительства Российской Федерации от 20.11.201</w:t>
      </w:r>
      <w:r>
        <w:rPr>
          <w:rStyle w:val="mark"/>
          <w:sz w:val="27"/>
          <w:szCs w:val="27"/>
        </w:rPr>
        <w:t>8 № 1391, от 10.11.2022 № 2025)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color w:val="333333"/>
          <w:sz w:val="27"/>
          <w:szCs w:val="27"/>
        </w:rPr>
        <w:t>Настоящие Правила устанавливают порядок обязательного размещения органами государственной власти субъектов Российской Федерации и органами местного самоуправления общедоступной информации о деятельности органов государственной власти субъектов Российской Ф</w:t>
      </w:r>
      <w:r>
        <w:rPr>
          <w:color w:val="333333"/>
          <w:sz w:val="27"/>
          <w:szCs w:val="27"/>
        </w:rPr>
        <w:t>едерации и органов местного самоуправления,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</w:t>
      </w:r>
      <w:r>
        <w:rPr>
          <w:color w:val="333333"/>
          <w:sz w:val="27"/>
          <w:szCs w:val="27"/>
        </w:rPr>
        <w:t xml:space="preserve"> субъектов Российской Федерации, переданных для осуществления органам государственной власти субъектов Российской Федерации или органам местного самоуправления, </w:t>
      </w:r>
      <w:r>
        <w:rPr>
          <w:rStyle w:val="ed"/>
          <w:color w:val="333333"/>
          <w:sz w:val="27"/>
          <w:szCs w:val="27"/>
        </w:rPr>
        <w:t>на их официальных сайтах в информационно-телекоммуникационной сети "Интернет" (далее - официаль</w:t>
      </w:r>
      <w:r>
        <w:rPr>
          <w:rStyle w:val="ed"/>
          <w:color w:val="333333"/>
          <w:sz w:val="27"/>
          <w:szCs w:val="27"/>
        </w:rPr>
        <w:t>ные сайты)</w:t>
      </w:r>
      <w:r>
        <w:rPr>
          <w:color w:val="333333"/>
          <w:sz w:val="27"/>
          <w:szCs w:val="27"/>
        </w:rPr>
        <w:t> в форме открытых данных.</w:t>
      </w:r>
      <w:r>
        <w:rPr>
          <w:rStyle w:val="mark"/>
          <w:sz w:val="27"/>
          <w:szCs w:val="27"/>
        </w:rPr>
        <w:t> (В редакции Постановления Правительства Российской Федерации от 10.11.2022 № 2025)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2. Общедоступная информация о деятельности органов государственной власти субъектов Российской Федерации и органов местного самоуправлени</w:t>
      </w:r>
      <w:r>
        <w:rPr>
          <w:rStyle w:val="ed"/>
          <w:color w:val="333333"/>
          <w:sz w:val="27"/>
          <w:szCs w:val="27"/>
        </w:rPr>
        <w:t>я, созданная указанными органами или поступившая к ним при осуществлении полномочий по предметам ведения Российской Федерации и субъектов Российской Федерации для осуществления органами государственной власти субъектов Российской Федерации или органами мес</w:t>
      </w:r>
      <w:r>
        <w:rPr>
          <w:rStyle w:val="ed"/>
          <w:color w:val="333333"/>
          <w:sz w:val="27"/>
          <w:szCs w:val="27"/>
        </w:rPr>
        <w:t>тного самоуправления, размещается указанными органами в форме открытых данных на своих официальных сайтах в разделе "Открытые данные" или на официальном сайте субъекта Российской Федерации, созданном для публикации общедоступной информации в форме открытых</w:t>
      </w:r>
      <w:r>
        <w:rPr>
          <w:rStyle w:val="ed"/>
          <w:color w:val="333333"/>
          <w:sz w:val="27"/>
          <w:szCs w:val="27"/>
        </w:rPr>
        <w:t xml:space="preserve"> данных. В указанном разделе таких сайтов или на официальном сайте субъекта Российской Федерации, созданном для </w:t>
      </w:r>
      <w:r>
        <w:rPr>
          <w:rStyle w:val="ed"/>
          <w:color w:val="333333"/>
          <w:sz w:val="27"/>
          <w:szCs w:val="27"/>
        </w:rPr>
        <w:lastRenderedPageBreak/>
        <w:t xml:space="preserve">публикации общедоступной информации в форме открытых данных, обеспечивается ведение реестра, состоящего из совокупности сведений об электронных </w:t>
      </w:r>
      <w:r>
        <w:rPr>
          <w:rStyle w:val="ed"/>
          <w:color w:val="333333"/>
          <w:sz w:val="27"/>
          <w:szCs w:val="27"/>
        </w:rPr>
        <w:t>документах, содержащих размещенную в форме открытых данных общедоступную информацию (далее - наборы данных) и позволяющих однозначно идентифицировать каждый набор данных и получить в автоматическом режиме ключевые параметры, которые характеризуют такой наб</w:t>
      </w:r>
      <w:r>
        <w:rPr>
          <w:rStyle w:val="ed"/>
          <w:color w:val="333333"/>
          <w:sz w:val="27"/>
          <w:szCs w:val="27"/>
        </w:rPr>
        <w:t xml:space="preserve">ор данных и к которым относятся его наименование, обладатель, гиперссылка на размещение в информационно-телекоммуникационной сети "Интернет" и формат (далее - паспорт набора данных). 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В случае отсутствия у органа местного самоуправления официального сайта </w:t>
      </w:r>
      <w:r>
        <w:rPr>
          <w:rStyle w:val="ed"/>
          <w:color w:val="333333"/>
          <w:sz w:val="27"/>
          <w:szCs w:val="27"/>
        </w:rPr>
        <w:t>общедоступная информация о деятельности такого органа местного самоуправления, созданная указанным органом или поступившая к нему при осуществлении полномочий по предметам ведения Российской Федерации и полномочий Российской Федерации по предметам совместн</w:t>
      </w:r>
      <w:r>
        <w:rPr>
          <w:rStyle w:val="ed"/>
          <w:color w:val="333333"/>
          <w:sz w:val="27"/>
          <w:szCs w:val="27"/>
        </w:rPr>
        <w:t>ого ведения Российской Федерации и субъектов Российской Федерации, переданных для осуществления таким органам местного самоуправления, размещается на официальном сайте субъекта Российской Федерации, на территории которого расположено соответствующее муници</w:t>
      </w:r>
      <w:r>
        <w:rPr>
          <w:rStyle w:val="ed"/>
          <w:color w:val="333333"/>
          <w:sz w:val="27"/>
          <w:szCs w:val="27"/>
        </w:rPr>
        <w:t>пальное образование.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(Пункт в редакции Постановления Правительства Российской Федерации от 10.11.2022 № 2025)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Паспорт набора данных формируется в соответствии с методическими рекомендациями по размещению государственными органами и органами местного сам</w:t>
      </w:r>
      <w:r>
        <w:rPr>
          <w:color w:val="333333"/>
          <w:sz w:val="27"/>
          <w:szCs w:val="27"/>
        </w:rPr>
        <w:t>оуправления на официальных сайтах общедоступной информации в форме открытых данных и техническими требованиями к размещению такой информации, утверждаемыми Правительственной комиссией по координации деятельности открытого правительства с учетом предложений</w:t>
      </w:r>
      <w:r>
        <w:rPr>
          <w:color w:val="333333"/>
          <w:sz w:val="27"/>
          <w:szCs w:val="27"/>
        </w:rPr>
        <w:t xml:space="preserve"> Министерства экономического развития Российской Федерации, согласованных с </w:t>
      </w:r>
      <w:r>
        <w:rPr>
          <w:rStyle w:val="ed"/>
          <w:color w:val="333333"/>
          <w:sz w:val="27"/>
          <w:szCs w:val="27"/>
        </w:rPr>
        <w:t>Министерством цифрового развития, связи и массовых коммуникаций Российской Федерации</w:t>
      </w:r>
      <w:r>
        <w:rPr>
          <w:color w:val="333333"/>
          <w:sz w:val="27"/>
          <w:szCs w:val="27"/>
        </w:rPr>
        <w:t xml:space="preserve"> и Федеральной службой безопасности Российской Федерации.</w:t>
      </w:r>
      <w:r>
        <w:rPr>
          <w:rStyle w:val="mark"/>
          <w:sz w:val="27"/>
          <w:szCs w:val="27"/>
        </w:rPr>
        <w:t> (В редакции постановлений Правительств</w:t>
      </w:r>
      <w:r>
        <w:rPr>
          <w:rStyle w:val="mark"/>
          <w:sz w:val="27"/>
          <w:szCs w:val="27"/>
        </w:rPr>
        <w:t>а Российской Федерации от 20.11.2018 № 1391, от 10.11.2022 № 2025)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F52E9">
      <w:pPr>
        <w:pStyle w:val="s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УТВЕРЖДЕНЫ</w:t>
      </w:r>
      <w:r>
        <w:rPr>
          <w:color w:val="333333"/>
          <w:sz w:val="27"/>
          <w:szCs w:val="27"/>
        </w:rPr>
        <w:br/>
        <w:t>постановлением Правительства</w:t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</w:rPr>
        <w:lastRenderedPageBreak/>
        <w:t>Российской Федерации</w:t>
      </w:r>
      <w:r>
        <w:rPr>
          <w:color w:val="333333"/>
          <w:sz w:val="27"/>
          <w:szCs w:val="27"/>
        </w:rPr>
        <w:br/>
        <w:t>от 10 июля 2013 г. № 583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F52E9">
      <w:pPr>
        <w:pStyle w:val="t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ИЗМЕНЕНИЯ,</w:t>
      </w:r>
      <w:r>
        <w:rPr>
          <w:color w:val="333333"/>
          <w:sz w:val="27"/>
          <w:szCs w:val="27"/>
        </w:rPr>
        <w:br/>
        <w:t>которые вносятся в постановление Правительства Российской Федерации от 24 ноября 2009 </w:t>
      </w:r>
      <w:r>
        <w:rPr>
          <w:color w:val="333333"/>
          <w:sz w:val="27"/>
          <w:szCs w:val="27"/>
        </w:rPr>
        <w:t>г. № 953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Пункт 4 после слов "Министерству экономического развития Российской Федерации" дополнить словами "с использованием автоматизированной информационной системы мониторинга официальных сайтов государственных органов и органов местного самоуправле</w:t>
      </w:r>
      <w:r>
        <w:rPr>
          <w:color w:val="333333"/>
          <w:sz w:val="27"/>
          <w:szCs w:val="27"/>
        </w:rPr>
        <w:t>ния обеспечить мониторинг исполнения настоящего постановления федеральными органами исполнительной власти и ведение в сети Интернет в свободной форме сводного реестра открытых данных, размещенных федеральными органами исполнительной власти в сети Интернет,</w:t>
      </w:r>
      <w:r>
        <w:rPr>
          <w:color w:val="333333"/>
          <w:sz w:val="27"/>
          <w:szCs w:val="27"/>
        </w:rPr>
        <w:t xml:space="preserve"> а также".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В перечне информации о деятельности федеральных органов исполнительной власти, руководство деятельностью которых осуществляет Правительство Российской Федерации, и подведомственных им федеральных органов исполнительной власти, размещаемой в с</w:t>
      </w:r>
      <w:r>
        <w:rPr>
          <w:color w:val="333333"/>
          <w:sz w:val="27"/>
          <w:szCs w:val="27"/>
        </w:rPr>
        <w:t>ети Интернет, утвержденном указанным постановлением:</w:t>
      </w:r>
    </w:p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пункты 12 и 13 изложить в следующей редакции:</w:t>
      </w:r>
    </w:p>
    <w:tbl>
      <w:tblPr>
        <w:tblW w:w="867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8"/>
        <w:gridCol w:w="4064"/>
        <w:gridCol w:w="188"/>
      </w:tblGrid>
      <w:tr w:rsidR="00000000">
        <w:trPr>
          <w:divId w:val="81090759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F52E9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"12. Проекты федеральных законов, указов Президента Российской Федерации, постановлений Правительства Российской Федерации, разрабатываемых федеральными о</w:t>
            </w:r>
            <w:r>
              <w:rPr>
                <w:color w:val="333333"/>
                <w:sz w:val="27"/>
                <w:szCs w:val="27"/>
              </w:rPr>
              <w:t>рганами исполнительной власти, проекты концепций и технических заданий на разработку проектов федеральных законов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F52E9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в сроки, установленные постановлением Правительства Российской Федерации от 25 августа 2012 г. № 851 "О порядке раскрытия федеральными органам</w:t>
            </w:r>
            <w:r>
              <w:rPr>
                <w:color w:val="333333"/>
                <w:sz w:val="27"/>
                <w:szCs w:val="27"/>
              </w:rPr>
              <w:t>и исполнительной власти информации о подготовке проектов нормативных правовых актов и результатах их общественного обсуждения"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F52E9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81090759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F52E9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 xml:space="preserve">13. Проекты нормативных правовых актов федеральных органов </w:t>
            </w:r>
            <w:r>
              <w:rPr>
                <w:color w:val="333333"/>
                <w:sz w:val="27"/>
                <w:szCs w:val="27"/>
              </w:rPr>
              <w:lastRenderedPageBreak/>
              <w:t>исполнительной власти, затрагивающих права, свободы и обязанности ч</w:t>
            </w:r>
            <w:r>
              <w:rPr>
                <w:color w:val="333333"/>
                <w:sz w:val="27"/>
                <w:szCs w:val="27"/>
              </w:rPr>
              <w:t>еловека и гражданина, устанавливающих правовой статус организаций или имеющих межведомственный характер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F52E9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lastRenderedPageBreak/>
              <w:t xml:space="preserve">в сроки, установленные постановлением Правительства </w:t>
            </w:r>
            <w:r>
              <w:rPr>
                <w:color w:val="333333"/>
                <w:sz w:val="27"/>
                <w:szCs w:val="27"/>
              </w:rPr>
              <w:lastRenderedPageBreak/>
              <w:t>Российской Федерации от 25 августа 2012 г. № 851 "О порядке раскрытия федеральными органами исполнит</w:t>
            </w:r>
            <w:r>
              <w:rPr>
                <w:color w:val="333333"/>
                <w:sz w:val="27"/>
                <w:szCs w:val="27"/>
              </w:rPr>
              <w:t>ельной власти информации о подготовке проектов нормативных правовых актов и результатах их общественного обсуждения";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F52E9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lastRenderedPageBreak/>
              <w:br/>
            </w:r>
            <w:r>
              <w:rPr>
                <w:rFonts w:eastAsia="Times New Roman"/>
                <w:color w:val="333333"/>
                <w:sz w:val="27"/>
                <w:szCs w:val="27"/>
              </w:rPr>
              <w:br/>
            </w:r>
            <w:r>
              <w:rPr>
                <w:rFonts w:eastAsia="Times New Roman"/>
                <w:color w:val="333333"/>
                <w:sz w:val="27"/>
                <w:szCs w:val="27"/>
              </w:rPr>
              <w:lastRenderedPageBreak/>
              <w:br/>
            </w:r>
            <w:r>
              <w:rPr>
                <w:rFonts w:eastAsia="Times New Roman"/>
                <w:color w:val="333333"/>
                <w:sz w:val="27"/>
                <w:szCs w:val="27"/>
              </w:rPr>
              <w:br/>
            </w:r>
            <w:r>
              <w:rPr>
                <w:rFonts w:eastAsia="Times New Roman"/>
                <w:color w:val="333333"/>
                <w:sz w:val="27"/>
                <w:szCs w:val="27"/>
              </w:rPr>
              <w:br/>
            </w:r>
            <w:r>
              <w:rPr>
                <w:rFonts w:eastAsia="Times New Roman"/>
                <w:color w:val="333333"/>
                <w:sz w:val="27"/>
                <w:szCs w:val="27"/>
              </w:rPr>
              <w:br/>
            </w:r>
            <w:r>
              <w:rPr>
                <w:rFonts w:eastAsia="Times New Roman"/>
                <w:color w:val="333333"/>
                <w:sz w:val="27"/>
                <w:szCs w:val="27"/>
              </w:rPr>
              <w:br/>
            </w:r>
            <w:r>
              <w:rPr>
                <w:rFonts w:eastAsia="Times New Roman"/>
                <w:color w:val="333333"/>
                <w:sz w:val="27"/>
                <w:szCs w:val="27"/>
              </w:rPr>
              <w:br/>
              <w:t> </w:t>
            </w:r>
          </w:p>
        </w:tc>
      </w:tr>
    </w:tbl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б) пункт 15 изложить в следующей редакции: </w:t>
      </w:r>
    </w:p>
    <w:tbl>
      <w:tblPr>
        <w:tblW w:w="867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2"/>
        <w:gridCol w:w="4700"/>
        <w:gridCol w:w="188"/>
      </w:tblGrid>
      <w:tr w:rsidR="00000000">
        <w:trPr>
          <w:divId w:val="81090759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F52E9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"15. </w:t>
            </w:r>
            <w:r>
              <w:rPr>
                <w:color w:val="333333"/>
                <w:sz w:val="27"/>
                <w:szCs w:val="27"/>
              </w:rPr>
              <w:t>Сведения о государственных услугах (функциях), предоставляемых (исполняемых) федеральным органом исполнительной власти, и порядке их предоставления (исполнения)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F52E9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в течение 1 календарного месяца со дня вступления в силу нормативного правового акта, устанавли</w:t>
            </w:r>
            <w:r>
              <w:rPr>
                <w:color w:val="333333"/>
                <w:sz w:val="27"/>
                <w:szCs w:val="27"/>
              </w:rPr>
              <w:t>вающего полномочие федерального органа исполнительной власти по предоставлению государственной услуги (исполнению государственной функции)";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F52E9">
            <w:pPr>
              <w:spacing w:before="0" w:beforeAutospacing="0" w:after="27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  <w:r>
              <w:rPr>
                <w:rFonts w:eastAsia="Times New Roman"/>
                <w:color w:val="333333"/>
                <w:sz w:val="27"/>
                <w:szCs w:val="27"/>
              </w:rPr>
              <w:br/>
            </w:r>
            <w:r>
              <w:rPr>
                <w:rFonts w:eastAsia="Times New Roman"/>
                <w:color w:val="333333"/>
                <w:sz w:val="27"/>
                <w:szCs w:val="27"/>
              </w:rPr>
              <w:br/>
            </w:r>
            <w:r>
              <w:rPr>
                <w:rFonts w:eastAsia="Times New Roman"/>
                <w:color w:val="333333"/>
                <w:sz w:val="27"/>
                <w:szCs w:val="27"/>
              </w:rPr>
              <w:br/>
            </w:r>
            <w:r>
              <w:rPr>
                <w:rFonts w:eastAsia="Times New Roman"/>
                <w:color w:val="333333"/>
                <w:sz w:val="27"/>
                <w:szCs w:val="27"/>
              </w:rPr>
              <w:br/>
            </w:r>
            <w:r>
              <w:rPr>
                <w:rFonts w:eastAsia="Times New Roman"/>
                <w:color w:val="333333"/>
                <w:sz w:val="27"/>
                <w:szCs w:val="27"/>
              </w:rPr>
              <w:br/>
            </w:r>
          </w:p>
        </w:tc>
      </w:tr>
    </w:tbl>
    <w:p w:rsidR="00000000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пункт 56 изложить в следующей редакции: </w:t>
      </w:r>
    </w:p>
    <w:tbl>
      <w:tblPr>
        <w:tblW w:w="831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2"/>
        <w:gridCol w:w="3618"/>
      </w:tblGrid>
      <w:tr w:rsidR="00000000">
        <w:trPr>
          <w:divId w:val="81090759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F52E9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"56. </w:t>
            </w:r>
            <w:r>
              <w:rPr>
                <w:color w:val="333333"/>
                <w:sz w:val="27"/>
                <w:szCs w:val="27"/>
              </w:rPr>
              <w:t>Иная общедоступная информация о деятельности федеральных органов исполнительной власти, подлежащая размещению в сети Интернет, в соответствии с федеральными законами, актами Президента Российской Федерации, Правительства Российской Федерации, решениями Пра</w:t>
            </w:r>
            <w:r>
              <w:rPr>
                <w:color w:val="333333"/>
                <w:sz w:val="27"/>
                <w:szCs w:val="27"/>
              </w:rPr>
              <w:t>вительственной комиссии по координации деятельности открытого правительства и приказами федеральных органов исполнительной власти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5F52E9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в сроки, установленные федеральными законами, актами Президента Российской Федерации, Правительства Российской Федерации и при</w:t>
            </w:r>
            <w:r>
              <w:rPr>
                <w:color w:val="333333"/>
                <w:sz w:val="27"/>
                <w:szCs w:val="27"/>
              </w:rPr>
              <w:t>казами федеральных органов исполнительной власти".</w:t>
            </w:r>
          </w:p>
        </w:tc>
      </w:tr>
    </w:tbl>
    <w:p w:rsidR="005F52E9" w:rsidRDefault="005F52E9">
      <w:pPr>
        <w:pStyle w:val="a3"/>
        <w:spacing w:line="300" w:lineRule="auto"/>
        <w:divId w:val="81090759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sectPr w:rsidR="005F5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A7EBD"/>
    <w:rsid w:val="005F52E9"/>
    <w:rsid w:val="00BA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B2C37-EF23-4ECB-94BD-11FCA8DB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</w:style>
  <w:style w:type="paragraph" w:customStyle="1" w:styleId="c1">
    <w:name w:val="c1"/>
    <w:basedOn w:val="a"/>
    <w:pPr>
      <w:jc w:val="center"/>
    </w:pPr>
  </w:style>
  <w:style w:type="paragraph" w:customStyle="1" w:styleId="r1">
    <w:name w:val="r1"/>
    <w:basedOn w:val="a"/>
    <w:pPr>
      <w:jc w:val="right"/>
    </w:pPr>
  </w:style>
  <w:style w:type="paragraph" w:customStyle="1" w:styleId="j1">
    <w:name w:val="j1"/>
    <w:basedOn w:val="a"/>
    <w:pPr>
      <w:jc w:val="both"/>
    </w:pPr>
  </w:style>
  <w:style w:type="paragraph" w:customStyle="1" w:styleId="p1">
    <w:name w:val="p1"/>
    <w:basedOn w:val="a"/>
    <w:pPr>
      <w:ind w:firstLine="570"/>
      <w:jc w:val="both"/>
    </w:pPr>
  </w:style>
  <w:style w:type="paragraph" w:customStyle="1" w:styleId="n1">
    <w:name w:val="n1"/>
    <w:basedOn w:val="a"/>
    <w:pPr>
      <w:ind w:firstLine="570"/>
      <w:jc w:val="both"/>
    </w:pPr>
  </w:style>
  <w:style w:type="paragraph" w:customStyle="1" w:styleId="i1">
    <w:name w:val="i1"/>
    <w:basedOn w:val="a"/>
    <w:pPr>
      <w:ind w:left="570"/>
    </w:pPr>
  </w:style>
  <w:style w:type="paragraph" w:customStyle="1" w:styleId="k1">
    <w:name w:val="k1"/>
    <w:basedOn w:val="a"/>
    <w:pPr>
      <w:ind w:left="570"/>
      <w:jc w:val="both"/>
    </w:pPr>
  </w:style>
  <w:style w:type="paragraph" w:customStyle="1" w:styleId="h1">
    <w:name w:val="h1"/>
    <w:basedOn w:val="a"/>
    <w:pPr>
      <w:ind w:left="1785" w:right="570" w:hanging="1215"/>
    </w:pPr>
    <w:rPr>
      <w:b/>
      <w:bCs/>
    </w:rPr>
  </w:style>
  <w:style w:type="paragraph" w:customStyle="1" w:styleId="t1">
    <w:name w:val="t1"/>
    <w:basedOn w:val="a"/>
    <w:pPr>
      <w:ind w:left="570" w:right="570"/>
      <w:jc w:val="center"/>
    </w:pPr>
    <w:rPr>
      <w:b/>
      <w:bCs/>
    </w:rPr>
  </w:style>
  <w:style w:type="paragraph" w:customStyle="1" w:styleId="m1">
    <w:name w:val="m1"/>
    <w:basedOn w:val="a"/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ed">
    <w:name w:val="ed"/>
    <w:basedOn w:val="a0"/>
  </w:style>
  <w:style w:type="character" w:customStyle="1" w:styleId="cmd">
    <w:name w:val="cm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x">
    <w:name w:val="edx"/>
    <w:basedOn w:val="a0"/>
  </w:style>
  <w:style w:type="paragraph" w:customStyle="1" w:styleId="l3">
    <w:name w:val="l3"/>
    <w:basedOn w:val="a"/>
    <w:pPr>
      <w:spacing w:before="0" w:beforeAutospacing="0" w:after="0" w:afterAutospacing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907594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3613</Words>
  <Characters>20597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>SPecialiST RePack</Company>
  <LinksUpToDate>false</LinksUpToDate>
  <CharactersWithSpaces>24162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subject/>
  <dc:creator>Администратор</dc:creator>
  <cp:keywords/>
  <dc:description/>
  <cp:lastModifiedBy>Администратор</cp:lastModifiedBy>
  <cp:revision>2</cp:revision>
  <dcterms:created xsi:type="dcterms:W3CDTF">2024-05-24T04:46:00Z</dcterms:created>
  <dcterms:modified xsi:type="dcterms:W3CDTF">2024-05-24T04:46:00Z</dcterms:modified>
</cp:coreProperties>
</file>