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476" w:rsidRDefault="003D3476" w:rsidP="003D3476">
      <w:pPr>
        <w:spacing w:after="0" w:line="360" w:lineRule="auto"/>
        <w:rPr>
          <w:rFonts w:ascii="Arial" w:eastAsia="Times New Roman" w:hAnsi="Arial" w:cs="Arial"/>
          <w:b/>
          <w:sz w:val="24"/>
          <w:szCs w:val="24"/>
          <w:lang w:eastAsia="ru-RU"/>
        </w:rPr>
      </w:pPr>
      <w:r>
        <w:rPr>
          <w:rFonts w:ascii="Arial" w:eastAsia="Times New Roman" w:hAnsi="Arial" w:cs="Arial"/>
          <w:sz w:val="24"/>
          <w:szCs w:val="24"/>
          <w:lang w:eastAsia="ru-RU"/>
        </w:rPr>
        <w:t xml:space="preserve">                                                                                                     </w:t>
      </w:r>
    </w:p>
    <w:p w:rsidR="003D3476" w:rsidRDefault="003D3476" w:rsidP="003D3476">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МУНИЦИПАЛЬНОЕ ОБРАЗОВАНИЕ</w:t>
      </w:r>
    </w:p>
    <w:p w:rsidR="003D3476" w:rsidRDefault="003D3476" w:rsidP="003D3476">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МОЛЧАНОВСКОЕ СЕЛЬСКОЕ  ПОСЕЛЕНИЕ</w:t>
      </w:r>
    </w:p>
    <w:p w:rsidR="003D3476" w:rsidRDefault="003D3476" w:rsidP="003D3476">
      <w:pPr>
        <w:suppressAutoHyphens/>
        <w:spacing w:after="120" w:line="360" w:lineRule="auto"/>
        <w:jc w:val="center"/>
        <w:rPr>
          <w:rFonts w:ascii="Arial" w:eastAsia="Times New Roman" w:hAnsi="Arial" w:cs="Arial"/>
          <w:sz w:val="24"/>
          <w:szCs w:val="24"/>
          <w:lang w:eastAsia="ar-SA"/>
        </w:rPr>
      </w:pPr>
      <w:r>
        <w:rPr>
          <w:rFonts w:ascii="Arial" w:eastAsia="Times New Roman" w:hAnsi="Arial" w:cs="Arial"/>
          <w:sz w:val="24"/>
          <w:szCs w:val="24"/>
          <w:lang w:eastAsia="ar-SA"/>
        </w:rPr>
        <w:t>АДМИНИСТРАЦИЯ МОЛЧАНОВСКОГО СЕЛЬСКОГО ПОСЕЛЕНИЯ</w:t>
      </w:r>
    </w:p>
    <w:p w:rsidR="003D3476" w:rsidRDefault="003D3476" w:rsidP="003D3476">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ПОСТАНОВЛЕНИЕ                              </w:t>
      </w:r>
    </w:p>
    <w:p w:rsidR="003D3476" w:rsidRDefault="003D3476" w:rsidP="003D3476">
      <w:pPr>
        <w:suppressAutoHyphens/>
        <w:spacing w:after="0" w:line="360" w:lineRule="auto"/>
        <w:rPr>
          <w:rFonts w:ascii="Arial" w:eastAsia="Times New Roman" w:hAnsi="Arial" w:cs="Arial"/>
          <w:sz w:val="24"/>
          <w:szCs w:val="24"/>
          <w:lang w:eastAsia="ar-SA"/>
        </w:rPr>
      </w:pPr>
      <w:r>
        <w:rPr>
          <w:rFonts w:ascii="Arial" w:eastAsia="Times New Roman" w:hAnsi="Arial" w:cs="Arial"/>
          <w:sz w:val="24"/>
          <w:szCs w:val="24"/>
          <w:lang w:eastAsia="ar-SA"/>
        </w:rPr>
        <w:t>«</w:t>
      </w:r>
      <w:r w:rsidR="002F505F" w:rsidRPr="005010F8">
        <w:rPr>
          <w:rFonts w:ascii="Arial" w:eastAsia="Times New Roman" w:hAnsi="Arial" w:cs="Arial"/>
          <w:sz w:val="24"/>
          <w:szCs w:val="24"/>
          <w:lang w:eastAsia="ar-SA"/>
        </w:rPr>
        <w:t>05</w:t>
      </w:r>
      <w:r>
        <w:rPr>
          <w:rFonts w:ascii="Arial" w:eastAsia="Times New Roman" w:hAnsi="Arial" w:cs="Arial"/>
          <w:sz w:val="24"/>
          <w:szCs w:val="24"/>
          <w:lang w:eastAsia="ar-SA"/>
        </w:rPr>
        <w:t xml:space="preserve">» </w:t>
      </w:r>
      <w:r w:rsidR="002F505F">
        <w:rPr>
          <w:rFonts w:ascii="Arial" w:eastAsia="Times New Roman" w:hAnsi="Arial" w:cs="Arial"/>
          <w:sz w:val="24"/>
          <w:szCs w:val="24"/>
          <w:lang w:eastAsia="ar-SA"/>
        </w:rPr>
        <w:t xml:space="preserve">марта </w:t>
      </w:r>
      <w:r w:rsidR="004F7E28">
        <w:rPr>
          <w:rFonts w:ascii="Arial" w:eastAsia="Times New Roman" w:hAnsi="Arial" w:cs="Arial"/>
          <w:sz w:val="24"/>
          <w:szCs w:val="24"/>
          <w:lang w:eastAsia="ar-SA"/>
        </w:rPr>
        <w:t>2019</w:t>
      </w:r>
      <w:r w:rsidR="005010F8" w:rsidRPr="005010F8">
        <w:rPr>
          <w:rFonts w:ascii="Arial" w:eastAsia="Times New Roman" w:hAnsi="Arial" w:cs="Arial"/>
          <w:sz w:val="24"/>
          <w:szCs w:val="24"/>
          <w:lang w:eastAsia="ar-SA"/>
        </w:rPr>
        <w:t xml:space="preserve"> </w:t>
      </w:r>
      <w:r>
        <w:rPr>
          <w:rFonts w:ascii="Arial" w:eastAsia="Times New Roman" w:hAnsi="Arial" w:cs="Arial"/>
          <w:sz w:val="24"/>
          <w:szCs w:val="24"/>
          <w:lang w:eastAsia="ar-SA"/>
        </w:rPr>
        <w:t>г.</w:t>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t xml:space="preserve">                           </w:t>
      </w:r>
      <w:r>
        <w:rPr>
          <w:rFonts w:ascii="Arial" w:eastAsia="Times New Roman" w:hAnsi="Arial" w:cs="Arial"/>
          <w:sz w:val="24"/>
          <w:szCs w:val="24"/>
          <w:lang w:eastAsia="ar-SA"/>
        </w:rPr>
        <w:tab/>
      </w:r>
      <w:r w:rsidR="002F505F">
        <w:rPr>
          <w:rFonts w:ascii="Arial" w:eastAsia="Times New Roman" w:hAnsi="Arial" w:cs="Arial"/>
          <w:sz w:val="24"/>
          <w:szCs w:val="24"/>
          <w:lang w:eastAsia="ar-SA"/>
        </w:rPr>
        <w:tab/>
      </w:r>
      <w:r w:rsidR="002F505F">
        <w:rPr>
          <w:rFonts w:ascii="Arial" w:eastAsia="Times New Roman" w:hAnsi="Arial" w:cs="Arial"/>
          <w:sz w:val="24"/>
          <w:szCs w:val="24"/>
          <w:lang w:eastAsia="ar-SA"/>
        </w:rPr>
        <w:tab/>
      </w:r>
      <w:r>
        <w:rPr>
          <w:rFonts w:ascii="Arial" w:eastAsia="Times New Roman" w:hAnsi="Arial" w:cs="Arial"/>
          <w:sz w:val="24"/>
          <w:szCs w:val="24"/>
          <w:lang w:eastAsia="ar-SA"/>
        </w:rPr>
        <w:t xml:space="preserve">№ </w:t>
      </w:r>
      <w:r w:rsidR="002F505F">
        <w:rPr>
          <w:rFonts w:ascii="Arial" w:eastAsia="Times New Roman" w:hAnsi="Arial" w:cs="Arial"/>
          <w:sz w:val="24"/>
          <w:szCs w:val="24"/>
          <w:lang w:eastAsia="ar-SA"/>
        </w:rPr>
        <w:t>45</w:t>
      </w:r>
    </w:p>
    <w:p w:rsidR="003D3476" w:rsidRDefault="003D3476" w:rsidP="003D3476">
      <w:pPr>
        <w:widowControl w:val="0"/>
        <w:autoSpaceDE w:val="0"/>
        <w:autoSpaceDN w:val="0"/>
        <w:spacing w:after="0" w:line="240" w:lineRule="auto"/>
        <w:jc w:val="center"/>
        <w:rPr>
          <w:rFonts w:eastAsia="Times New Roman" w:cs="Calibri"/>
          <w:b/>
          <w:szCs w:val="20"/>
          <w:lang w:eastAsia="ru-RU"/>
        </w:rPr>
      </w:pPr>
    </w:p>
    <w:p w:rsidR="003D3476" w:rsidRDefault="003D3476" w:rsidP="002F505F">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О внесении изменений в постановление</w:t>
      </w:r>
      <w:r w:rsidR="002F505F">
        <w:rPr>
          <w:rFonts w:ascii="Arial" w:eastAsia="Times New Roman" w:hAnsi="Arial" w:cs="Arial"/>
          <w:sz w:val="24"/>
          <w:szCs w:val="24"/>
          <w:lang w:eastAsia="ru-RU"/>
        </w:rPr>
        <w:t xml:space="preserve"> </w:t>
      </w:r>
      <w:r>
        <w:rPr>
          <w:rFonts w:ascii="Arial" w:eastAsia="Times New Roman" w:hAnsi="Arial" w:cs="Arial"/>
          <w:sz w:val="24"/>
          <w:szCs w:val="24"/>
          <w:lang w:eastAsia="ru-RU"/>
        </w:rPr>
        <w:t>от 01.03.2016г. № 63 «Об утверждении</w:t>
      </w:r>
      <w:r w:rsidR="002F505F">
        <w:rPr>
          <w:rFonts w:ascii="Arial" w:eastAsia="Times New Roman" w:hAnsi="Arial" w:cs="Arial"/>
          <w:sz w:val="24"/>
          <w:szCs w:val="24"/>
          <w:lang w:eastAsia="ru-RU"/>
        </w:rPr>
        <w:t xml:space="preserve"> </w:t>
      </w:r>
      <w:r>
        <w:rPr>
          <w:rFonts w:ascii="Arial" w:eastAsia="Times New Roman" w:hAnsi="Arial" w:cs="Arial"/>
          <w:sz w:val="24"/>
          <w:szCs w:val="24"/>
          <w:lang w:eastAsia="ru-RU"/>
        </w:rPr>
        <w:t>Положения о муниципальном жилищном</w:t>
      </w:r>
      <w:r w:rsidR="002F505F">
        <w:rPr>
          <w:rFonts w:ascii="Arial" w:eastAsia="Times New Roman" w:hAnsi="Arial" w:cs="Arial"/>
          <w:sz w:val="24"/>
          <w:szCs w:val="24"/>
          <w:lang w:eastAsia="ru-RU"/>
        </w:rPr>
        <w:t xml:space="preserve"> </w:t>
      </w:r>
      <w:r>
        <w:rPr>
          <w:rFonts w:ascii="Arial" w:eastAsia="Times New Roman" w:hAnsi="Arial" w:cs="Arial"/>
          <w:sz w:val="24"/>
          <w:szCs w:val="24"/>
          <w:lang w:eastAsia="ru-RU"/>
        </w:rPr>
        <w:t>контроле на территории муниципального</w:t>
      </w:r>
      <w:r w:rsidR="002F505F">
        <w:rPr>
          <w:rFonts w:ascii="Arial" w:eastAsia="Times New Roman" w:hAnsi="Arial" w:cs="Arial"/>
          <w:sz w:val="24"/>
          <w:szCs w:val="24"/>
          <w:lang w:eastAsia="ru-RU"/>
        </w:rPr>
        <w:t xml:space="preserve"> </w:t>
      </w:r>
      <w:r>
        <w:rPr>
          <w:rFonts w:ascii="Arial" w:eastAsia="Times New Roman" w:hAnsi="Arial" w:cs="Arial"/>
          <w:sz w:val="24"/>
          <w:szCs w:val="24"/>
          <w:lang w:eastAsia="ru-RU"/>
        </w:rPr>
        <w:t>образования Молчановское сельское поселение»</w:t>
      </w:r>
    </w:p>
    <w:p w:rsidR="003D3476" w:rsidRDefault="003D3476" w:rsidP="003D3476">
      <w:pPr>
        <w:jc w:val="both"/>
        <w:rPr>
          <w:rFonts w:ascii="Arial" w:eastAsia="Times New Roman" w:hAnsi="Arial" w:cs="Arial"/>
          <w:sz w:val="24"/>
          <w:szCs w:val="24"/>
          <w:lang w:eastAsia="ru-RU"/>
        </w:rPr>
      </w:pPr>
    </w:p>
    <w:p w:rsidR="003D3476" w:rsidRDefault="003D3476" w:rsidP="003D3476">
      <w:pPr>
        <w:jc w:val="both"/>
        <w:rPr>
          <w:rFonts w:ascii="Arial" w:eastAsia="Courier New" w:hAnsi="Arial" w:cs="Arial"/>
          <w:color w:val="000000"/>
          <w:sz w:val="24"/>
          <w:szCs w:val="24"/>
          <w:lang w:eastAsia="ru-RU"/>
        </w:rPr>
      </w:pPr>
      <w:r>
        <w:rPr>
          <w:rFonts w:ascii="Arial" w:eastAsia="Times New Roman" w:hAnsi="Arial" w:cs="Arial"/>
          <w:sz w:val="24"/>
          <w:szCs w:val="24"/>
          <w:lang w:eastAsia="ru-RU"/>
        </w:rPr>
        <w:t>В связи с Протестом прокурора Молчановского района от 25.02.2019 № 23-2019</w:t>
      </w:r>
    </w:p>
    <w:p w:rsidR="003D3476" w:rsidRDefault="003D3476" w:rsidP="003D3476">
      <w:pPr>
        <w:widowControl w:val="0"/>
        <w:autoSpaceDE w:val="0"/>
        <w:autoSpaceDN w:val="0"/>
        <w:spacing w:after="0" w:line="240" w:lineRule="auto"/>
        <w:ind w:firstLine="708"/>
        <w:rPr>
          <w:rFonts w:ascii="Arial" w:eastAsia="Times New Roman" w:hAnsi="Arial" w:cs="Arial"/>
          <w:sz w:val="24"/>
          <w:szCs w:val="24"/>
          <w:lang w:eastAsia="ru-RU"/>
        </w:rPr>
      </w:pPr>
    </w:p>
    <w:p w:rsidR="003D3476" w:rsidRDefault="003D3476" w:rsidP="003D3476">
      <w:pPr>
        <w:suppressAutoHyphens/>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ПОСТАНОВЛЯЮ:</w:t>
      </w:r>
    </w:p>
    <w:p w:rsidR="003D3476" w:rsidRDefault="003D3476" w:rsidP="003D3476">
      <w:pPr>
        <w:pStyle w:val="a3"/>
        <w:numPr>
          <w:ilvl w:val="0"/>
          <w:numId w:val="1"/>
        </w:numPr>
        <w:tabs>
          <w:tab w:val="left" w:pos="0"/>
        </w:tabs>
        <w:spacing w:after="0"/>
        <w:ind w:left="0" w:firstLine="567"/>
        <w:jc w:val="both"/>
        <w:rPr>
          <w:rFonts w:ascii="Arial" w:hAnsi="Arial" w:cs="Arial"/>
          <w:sz w:val="24"/>
          <w:szCs w:val="24"/>
        </w:rPr>
      </w:pPr>
      <w:r>
        <w:rPr>
          <w:rFonts w:ascii="Arial" w:hAnsi="Arial" w:cs="Arial"/>
          <w:sz w:val="24"/>
          <w:szCs w:val="24"/>
        </w:rPr>
        <w:t>В постановление от 01.03.2016 №63 «Об утверждении Положения о муниципальном жилищном контроле на территории муниципального образования Молчановское сельское поселение» внести следующие изменения:</w:t>
      </w:r>
    </w:p>
    <w:p w:rsidR="003D3476" w:rsidRPr="00CA13FB" w:rsidRDefault="003D3476" w:rsidP="003D3476">
      <w:pPr>
        <w:pStyle w:val="a3"/>
        <w:numPr>
          <w:ilvl w:val="1"/>
          <w:numId w:val="1"/>
        </w:numPr>
        <w:tabs>
          <w:tab w:val="left" w:pos="567"/>
        </w:tabs>
        <w:spacing w:after="0"/>
        <w:jc w:val="both"/>
        <w:rPr>
          <w:rFonts w:ascii="Arial" w:hAnsi="Arial" w:cs="Arial"/>
          <w:sz w:val="24"/>
          <w:szCs w:val="24"/>
        </w:rPr>
      </w:pPr>
      <w:r w:rsidRPr="00CA13FB">
        <w:rPr>
          <w:rFonts w:ascii="Arial" w:hAnsi="Arial" w:cs="Arial"/>
          <w:sz w:val="24"/>
          <w:szCs w:val="24"/>
        </w:rPr>
        <w:t>пункт 8.1. Положения изложить в новой редакции:</w:t>
      </w:r>
    </w:p>
    <w:p w:rsidR="003D3476" w:rsidRDefault="003D3476" w:rsidP="003D3476">
      <w:pPr>
        <w:tabs>
          <w:tab w:val="left" w:pos="567"/>
        </w:tabs>
        <w:spacing w:after="0"/>
        <w:jc w:val="both"/>
        <w:rPr>
          <w:rFonts w:ascii="Arial" w:hAnsi="Arial" w:cs="Arial"/>
          <w:sz w:val="24"/>
          <w:szCs w:val="24"/>
        </w:rPr>
      </w:pPr>
      <w:r>
        <w:rPr>
          <w:rFonts w:ascii="Arial" w:hAnsi="Arial" w:cs="Arial"/>
          <w:sz w:val="24"/>
          <w:szCs w:val="24"/>
        </w:rPr>
        <w:t>«8.1. Основания для проведения внеплановой проверки:</w:t>
      </w:r>
    </w:p>
    <w:p w:rsidR="003D3476" w:rsidRDefault="003D3476" w:rsidP="003D347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1) </w:t>
      </w:r>
      <w:r w:rsidRPr="00F65C17">
        <w:rPr>
          <w:rFonts w:ascii="Arial" w:hAnsi="Arial" w:cs="Arial"/>
          <w:sz w:val="24"/>
          <w:szCs w:val="24"/>
        </w:rPr>
        <w:t xml:space="preserve">наряду с основаниями, указанными в части 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w:t>
      </w:r>
      <w:r w:rsidRPr="00F65C17">
        <w:rPr>
          <w:rFonts w:ascii="Arial" w:hAnsi="Arial" w:cs="Arial"/>
          <w:sz w:val="24"/>
          <w:szCs w:val="24"/>
        </w:rPr>
        <w:lastRenderedPageBreak/>
        <w:t xml:space="preserve">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частью 2 статьи 162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rsidRPr="00F65C17">
        <w:rPr>
          <w:rFonts w:ascii="Arial" w:hAnsi="Arial" w:cs="Arial"/>
          <w:sz w:val="24"/>
          <w:szCs w:val="24"/>
        </w:rPr>
        <w:t>наймодателями</w:t>
      </w:r>
      <w:proofErr w:type="spellEnd"/>
      <w:r w:rsidRPr="00F65C17">
        <w:rPr>
          <w:rFonts w:ascii="Arial" w:hAnsi="Arial" w:cs="Arial"/>
          <w:sz w:val="24"/>
          <w:szCs w:val="24"/>
        </w:rPr>
        <w:t xml:space="preserve"> жилых помещений в наемных домах социального использования обязательных требований к </w:t>
      </w:r>
      <w:proofErr w:type="spellStart"/>
      <w:r w:rsidRPr="00F65C17">
        <w:rPr>
          <w:rFonts w:ascii="Arial" w:hAnsi="Arial" w:cs="Arial"/>
          <w:sz w:val="24"/>
          <w:szCs w:val="24"/>
        </w:rPr>
        <w:t>наймодателям</w:t>
      </w:r>
      <w:proofErr w:type="spellEnd"/>
      <w:r w:rsidRPr="00F65C17">
        <w:rPr>
          <w:rFonts w:ascii="Arial" w:hAnsi="Arial" w:cs="Arial"/>
          <w:sz w:val="24"/>
          <w:szCs w:val="24"/>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Pr="00F65C17">
        <w:rPr>
          <w:rFonts w:ascii="Arial" w:hAnsi="Arial" w:cs="Arial"/>
          <w:sz w:val="24"/>
          <w:szCs w:val="24"/>
        </w:rPr>
        <w:t>ресурсоснабжающими</w:t>
      </w:r>
      <w:proofErr w:type="spellEnd"/>
      <w:r w:rsidRPr="00F65C17">
        <w:rPr>
          <w:rFonts w:ascii="Arial" w:hAnsi="Arial" w:cs="Arial"/>
          <w:sz w:val="24"/>
          <w:szCs w:val="24"/>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rPr>
          <w:rFonts w:ascii="Arial" w:hAnsi="Arial" w:cs="Arial"/>
          <w:sz w:val="24"/>
          <w:szCs w:val="24"/>
        </w:rPr>
        <w:t>»</w:t>
      </w:r>
      <w:r w:rsidRPr="00F65C17">
        <w:rPr>
          <w:rFonts w:ascii="Arial" w:hAnsi="Arial" w:cs="Arial"/>
          <w:sz w:val="24"/>
          <w:szCs w:val="24"/>
        </w:rPr>
        <w:t>.</w:t>
      </w:r>
    </w:p>
    <w:p w:rsidR="003D3476" w:rsidRDefault="003D3476" w:rsidP="003D3476">
      <w:pPr>
        <w:suppressAutoHyphens/>
        <w:spacing w:after="0" w:line="240" w:lineRule="auto"/>
        <w:ind w:left="-142" w:firstLine="568"/>
        <w:contextualSpacing/>
        <w:jc w:val="both"/>
        <w:rPr>
          <w:rFonts w:ascii="Arial" w:hAnsi="Arial" w:cs="Arial"/>
          <w:sz w:val="24"/>
          <w:szCs w:val="24"/>
        </w:rPr>
      </w:pPr>
      <w:r>
        <w:rPr>
          <w:rFonts w:ascii="Arial" w:hAnsi="Arial" w:cs="Arial"/>
          <w:sz w:val="24"/>
          <w:szCs w:val="24"/>
        </w:rPr>
        <w:t>2.</w:t>
      </w:r>
      <w:r>
        <w:rPr>
          <w:szCs w:val="28"/>
        </w:rPr>
        <w:t xml:space="preserve"> </w:t>
      </w:r>
      <w:r>
        <w:rPr>
          <w:rFonts w:ascii="Arial" w:hAnsi="Arial" w:cs="Arial"/>
          <w:sz w:val="24"/>
          <w:szCs w:val="24"/>
        </w:rPr>
        <w:t>Настоящее постановление подлежит официальному опубликованию в информационном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3F7639">
        <w:rPr>
          <w:rFonts w:ascii="Arial" w:hAnsi="Arial" w:cs="Arial"/>
          <w:sz w:val="24"/>
          <w:szCs w:val="24"/>
        </w:rPr>
        <w:t>http://www.msp.tomskinvest.ru/</w:t>
      </w:r>
      <w:r>
        <w:rPr>
          <w:rFonts w:ascii="Arial" w:hAnsi="Arial" w:cs="Arial"/>
          <w:sz w:val="24"/>
          <w:szCs w:val="24"/>
        </w:rPr>
        <w:t>).</w:t>
      </w:r>
    </w:p>
    <w:p w:rsidR="003D3476" w:rsidRDefault="003D3476" w:rsidP="003D3476">
      <w:pPr>
        <w:suppressAutoHyphens/>
        <w:spacing w:after="0" w:line="240" w:lineRule="auto"/>
        <w:ind w:firstLine="426"/>
        <w:contextualSpacing/>
        <w:jc w:val="both"/>
        <w:rPr>
          <w:rFonts w:ascii="Arial" w:hAnsi="Arial" w:cs="Arial"/>
          <w:sz w:val="24"/>
          <w:szCs w:val="24"/>
          <w:lang w:eastAsia="ar-SA"/>
        </w:rPr>
      </w:pPr>
      <w:r>
        <w:rPr>
          <w:rFonts w:ascii="Arial" w:hAnsi="Arial" w:cs="Arial"/>
          <w:sz w:val="24"/>
          <w:szCs w:val="24"/>
        </w:rPr>
        <w:t xml:space="preserve">3. </w:t>
      </w:r>
      <w:r>
        <w:rPr>
          <w:rFonts w:ascii="Arial" w:hAnsi="Arial" w:cs="Arial"/>
          <w:sz w:val="24"/>
          <w:szCs w:val="24"/>
          <w:lang w:eastAsia="ar-SA"/>
        </w:rPr>
        <w:t>Настоящее постановление вступает в силу на следующий день после его официального опубликования.</w:t>
      </w:r>
    </w:p>
    <w:p w:rsidR="003D3476" w:rsidRDefault="003D3476" w:rsidP="003D3476">
      <w:pPr>
        <w:widowControl w:val="0"/>
        <w:autoSpaceDE w:val="0"/>
        <w:autoSpaceDN w:val="0"/>
        <w:spacing w:after="0" w:line="240" w:lineRule="auto"/>
        <w:ind w:firstLine="426"/>
        <w:jc w:val="both"/>
        <w:rPr>
          <w:rFonts w:ascii="Arial" w:eastAsia="Times New Roman" w:hAnsi="Arial" w:cs="Arial"/>
          <w:sz w:val="24"/>
          <w:szCs w:val="24"/>
          <w:lang w:eastAsia="ru-RU"/>
        </w:rPr>
      </w:pPr>
      <w:r>
        <w:rPr>
          <w:rFonts w:ascii="Arial" w:eastAsia="Times New Roman" w:hAnsi="Arial" w:cs="Arial"/>
          <w:sz w:val="24"/>
          <w:szCs w:val="24"/>
          <w:lang w:eastAsia="ar-SA"/>
        </w:rPr>
        <w:t>4. Контроль за исполнением настоящего постановления оставляю за собой.</w:t>
      </w:r>
    </w:p>
    <w:p w:rsidR="003D3476" w:rsidRDefault="003D3476" w:rsidP="003D3476">
      <w:pPr>
        <w:widowControl w:val="0"/>
        <w:autoSpaceDE w:val="0"/>
        <w:autoSpaceDN w:val="0"/>
        <w:spacing w:after="0" w:line="240" w:lineRule="auto"/>
        <w:jc w:val="both"/>
        <w:rPr>
          <w:rFonts w:ascii="Arial" w:eastAsia="Times New Roman" w:hAnsi="Arial" w:cs="Arial"/>
          <w:sz w:val="24"/>
          <w:szCs w:val="24"/>
          <w:lang w:eastAsia="ru-RU"/>
        </w:rPr>
      </w:pPr>
    </w:p>
    <w:p w:rsidR="003D3476" w:rsidRDefault="003D3476" w:rsidP="003D3476">
      <w:pPr>
        <w:widowControl w:val="0"/>
        <w:autoSpaceDE w:val="0"/>
        <w:autoSpaceDN w:val="0"/>
        <w:spacing w:after="0" w:line="240" w:lineRule="auto"/>
        <w:jc w:val="both"/>
        <w:rPr>
          <w:rFonts w:ascii="Arial" w:eastAsia="Times New Roman" w:hAnsi="Arial" w:cs="Arial"/>
          <w:sz w:val="24"/>
          <w:szCs w:val="24"/>
          <w:lang w:eastAsia="ru-RU"/>
        </w:rPr>
      </w:pPr>
    </w:p>
    <w:p w:rsidR="003D3476" w:rsidRDefault="003D3476" w:rsidP="003D3476">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Глава Молчановского</w:t>
      </w:r>
    </w:p>
    <w:p w:rsidR="003D3476" w:rsidRDefault="003D3476" w:rsidP="003D3476">
      <w:pPr>
        <w:widowControl w:val="0"/>
        <w:autoSpaceDE w:val="0"/>
        <w:autoSpaceDN w:val="0"/>
        <w:spacing w:after="0" w:line="240" w:lineRule="auto"/>
        <w:jc w:val="both"/>
        <w:rPr>
          <w:rFonts w:ascii="Arial" w:eastAsia="Times New Roman" w:hAnsi="Arial" w:cs="Arial"/>
          <w:sz w:val="24"/>
          <w:szCs w:val="24"/>
          <w:lang w:eastAsia="ru-RU"/>
        </w:rPr>
      </w:pPr>
      <w:proofErr w:type="gramStart"/>
      <w:r>
        <w:rPr>
          <w:rFonts w:ascii="Arial" w:eastAsia="Times New Roman" w:hAnsi="Arial" w:cs="Arial"/>
          <w:sz w:val="24"/>
          <w:szCs w:val="24"/>
          <w:lang w:eastAsia="ru-RU"/>
        </w:rPr>
        <w:t>сельского</w:t>
      </w:r>
      <w:proofErr w:type="gramEnd"/>
      <w:r>
        <w:rPr>
          <w:rFonts w:ascii="Arial" w:eastAsia="Times New Roman" w:hAnsi="Arial" w:cs="Arial"/>
          <w:sz w:val="24"/>
          <w:szCs w:val="24"/>
          <w:lang w:eastAsia="ru-RU"/>
        </w:rPr>
        <w:t xml:space="preserve"> поселения                           </w:t>
      </w:r>
      <w:r w:rsidR="002F505F">
        <w:rPr>
          <w:rFonts w:ascii="Arial" w:eastAsia="Times New Roman" w:hAnsi="Arial" w:cs="Arial"/>
          <w:sz w:val="24"/>
          <w:szCs w:val="24"/>
          <w:lang w:eastAsia="ru-RU"/>
        </w:rPr>
        <w:t>(подпись)</w:t>
      </w:r>
      <w:r>
        <w:rPr>
          <w:rFonts w:ascii="Arial" w:eastAsia="Times New Roman" w:hAnsi="Arial" w:cs="Arial"/>
          <w:sz w:val="24"/>
          <w:szCs w:val="24"/>
          <w:lang w:eastAsia="ru-RU"/>
        </w:rPr>
        <w:t xml:space="preserve">     </w:t>
      </w:r>
      <w:r w:rsidR="002F505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А.Л. Гензе</w:t>
      </w:r>
    </w:p>
    <w:p w:rsidR="003D3476" w:rsidRDefault="003D3476" w:rsidP="003D3476">
      <w:pPr>
        <w:widowControl w:val="0"/>
        <w:autoSpaceDE w:val="0"/>
        <w:autoSpaceDN w:val="0"/>
        <w:spacing w:after="0" w:line="240" w:lineRule="auto"/>
        <w:jc w:val="both"/>
        <w:rPr>
          <w:rFonts w:ascii="Arial" w:eastAsia="Times New Roman" w:hAnsi="Arial" w:cs="Arial"/>
          <w:sz w:val="24"/>
          <w:szCs w:val="24"/>
          <w:lang w:eastAsia="ru-RU"/>
        </w:rPr>
      </w:pPr>
    </w:p>
    <w:p w:rsidR="003D3476" w:rsidRDefault="003D3476" w:rsidP="003D3476">
      <w:pPr>
        <w:widowControl w:val="0"/>
        <w:autoSpaceDE w:val="0"/>
        <w:autoSpaceDN w:val="0"/>
        <w:spacing w:after="0" w:line="240" w:lineRule="auto"/>
        <w:jc w:val="both"/>
        <w:rPr>
          <w:rFonts w:ascii="Arial" w:eastAsia="Times New Roman" w:hAnsi="Arial" w:cs="Arial"/>
          <w:sz w:val="24"/>
          <w:szCs w:val="24"/>
          <w:lang w:eastAsia="ru-RU"/>
        </w:rPr>
      </w:pPr>
    </w:p>
    <w:p w:rsidR="003D3476" w:rsidRDefault="003D3476" w:rsidP="003D3476">
      <w:pPr>
        <w:widowControl w:val="0"/>
        <w:autoSpaceDE w:val="0"/>
        <w:autoSpaceDN w:val="0"/>
        <w:spacing w:after="0" w:line="240" w:lineRule="auto"/>
        <w:jc w:val="both"/>
        <w:rPr>
          <w:rFonts w:ascii="Arial" w:eastAsia="Times New Roman" w:hAnsi="Arial" w:cs="Arial"/>
          <w:sz w:val="24"/>
          <w:szCs w:val="24"/>
          <w:lang w:eastAsia="ru-RU"/>
        </w:rPr>
      </w:pPr>
    </w:p>
    <w:p w:rsidR="003D3476" w:rsidRDefault="003D3476" w:rsidP="003D3476"/>
    <w:p w:rsidR="00EF24CA" w:rsidRDefault="00EF24CA">
      <w:bookmarkStart w:id="0" w:name="_GoBack"/>
      <w:bookmarkEnd w:id="0"/>
    </w:p>
    <w:sectPr w:rsidR="00EF24CA" w:rsidSect="009A2697">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097F9C"/>
    <w:multiLevelType w:val="multilevel"/>
    <w:tmpl w:val="9920081E"/>
    <w:lvl w:ilvl="0">
      <w:start w:val="1"/>
      <w:numFmt w:val="decimal"/>
      <w:lvlText w:val="%1."/>
      <w:lvlJc w:val="left"/>
      <w:pPr>
        <w:ind w:left="390" w:hanging="390"/>
      </w:pPr>
    </w:lvl>
    <w:lvl w:ilvl="1">
      <w:start w:val="1"/>
      <w:numFmt w:val="decimal"/>
      <w:lvlText w:val="%1.%2."/>
      <w:lvlJc w:val="left"/>
      <w:pPr>
        <w:ind w:left="1296" w:hanging="720"/>
      </w:pPr>
    </w:lvl>
    <w:lvl w:ilvl="2">
      <w:start w:val="1"/>
      <w:numFmt w:val="decimal"/>
      <w:lvlText w:val="%1.%2.%3."/>
      <w:lvlJc w:val="left"/>
      <w:pPr>
        <w:ind w:left="1872" w:hanging="720"/>
      </w:pPr>
    </w:lvl>
    <w:lvl w:ilvl="3">
      <w:start w:val="1"/>
      <w:numFmt w:val="decimal"/>
      <w:lvlText w:val="%1.%2.%3.%4."/>
      <w:lvlJc w:val="left"/>
      <w:pPr>
        <w:ind w:left="2808" w:hanging="108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768"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9F7"/>
    <w:rsid w:val="002F505F"/>
    <w:rsid w:val="003D3476"/>
    <w:rsid w:val="004F7E28"/>
    <w:rsid w:val="005010F8"/>
    <w:rsid w:val="00CD39F7"/>
    <w:rsid w:val="00EF2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9E199-5AD1-43B7-B275-3F9B9176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4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869</Words>
  <Characters>4958</Characters>
  <Application>Microsoft Office Word</Application>
  <DocSecurity>0</DocSecurity>
  <Lines>41</Lines>
  <Paragraphs>11</Paragraphs>
  <ScaleCrop>false</ScaleCrop>
  <Company>SPecialiST RePack</Company>
  <LinksUpToDate>false</LinksUpToDate>
  <CharactersWithSpaces>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Сергеевич</dc:creator>
  <cp:keywords/>
  <dc:description/>
  <cp:lastModifiedBy>server</cp:lastModifiedBy>
  <cp:revision>5</cp:revision>
  <dcterms:created xsi:type="dcterms:W3CDTF">2019-03-11T10:53:00Z</dcterms:created>
  <dcterms:modified xsi:type="dcterms:W3CDTF">2019-04-04T08:13:00Z</dcterms:modified>
</cp:coreProperties>
</file>